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D7960" w:rsidRPr="004D7960" w:rsidRDefault="004D7960" w:rsidP="004D7960">
      <w:pPr>
        <w:jc w:val="center"/>
        <w:rPr>
          <w:rFonts w:ascii="Times New Roman" w:hAnsi="Times New Roman" w:cs="Times New Roman"/>
          <w:b/>
          <w:i/>
          <w:sz w:val="28"/>
          <w:szCs w:val="28"/>
        </w:rPr>
      </w:pPr>
      <w:r w:rsidRPr="004D7960">
        <w:rPr>
          <w:rFonts w:ascii="Times New Roman" w:hAnsi="Times New Roman" w:cs="Times New Roman"/>
          <w:b/>
          <w:i/>
          <w:sz w:val="28"/>
          <w:szCs w:val="28"/>
        </w:rPr>
        <w:t>Краткая презентация ООП ДО</w:t>
      </w:r>
    </w:p>
    <w:p w:rsidR="00B907CF" w:rsidRDefault="004D7960" w:rsidP="004D7960">
      <w:pPr>
        <w:jc w:val="both"/>
        <w:rPr>
          <w:rFonts w:ascii="Times New Roman" w:hAnsi="Times New Roman" w:cs="Times New Roman"/>
          <w:sz w:val="28"/>
          <w:szCs w:val="28"/>
        </w:rPr>
      </w:pPr>
      <w:r w:rsidRPr="004D7960">
        <w:rPr>
          <w:rFonts w:ascii="Times New Roman" w:hAnsi="Times New Roman" w:cs="Times New Roman"/>
          <w:sz w:val="28"/>
          <w:szCs w:val="28"/>
        </w:rPr>
        <w:t xml:space="preserve"> Основная образовательная программа муниципального автономного дошкольного образовательно</w:t>
      </w:r>
      <w:r w:rsidR="00B907CF">
        <w:rPr>
          <w:rFonts w:ascii="Times New Roman" w:hAnsi="Times New Roman" w:cs="Times New Roman"/>
          <w:sz w:val="28"/>
          <w:szCs w:val="28"/>
        </w:rPr>
        <w:t xml:space="preserve">го учреждения «Детский сад № 107 </w:t>
      </w:r>
      <w:r w:rsidRPr="004D7960">
        <w:rPr>
          <w:rFonts w:ascii="Times New Roman" w:hAnsi="Times New Roman" w:cs="Times New Roman"/>
          <w:sz w:val="28"/>
          <w:szCs w:val="28"/>
        </w:rPr>
        <w:t>комбинированного вида» Московского района города Казани разработана в соответствии со следующими нормативными документами:</w:t>
      </w:r>
    </w:p>
    <w:p w:rsidR="00B907CF" w:rsidRDefault="004D7960" w:rsidP="004D7960">
      <w:pPr>
        <w:jc w:val="both"/>
        <w:rPr>
          <w:rFonts w:ascii="Times New Roman" w:hAnsi="Times New Roman" w:cs="Times New Roman"/>
          <w:sz w:val="28"/>
          <w:szCs w:val="28"/>
        </w:rPr>
      </w:pPr>
      <w:r w:rsidRPr="004D7960">
        <w:rPr>
          <w:rFonts w:ascii="Times New Roman" w:hAnsi="Times New Roman" w:cs="Times New Roman"/>
          <w:sz w:val="28"/>
          <w:szCs w:val="28"/>
        </w:rPr>
        <w:t xml:space="preserve"> </w:t>
      </w:r>
      <w:r w:rsidRPr="004D7960">
        <w:rPr>
          <w:rFonts w:ascii="Times New Roman" w:hAnsi="Times New Roman" w:cs="Times New Roman"/>
          <w:sz w:val="28"/>
          <w:szCs w:val="28"/>
        </w:rPr>
        <w:sym w:font="Symbol" w:char="F0B7"/>
      </w:r>
      <w:r w:rsidRPr="004D7960">
        <w:rPr>
          <w:rFonts w:ascii="Times New Roman" w:hAnsi="Times New Roman" w:cs="Times New Roman"/>
          <w:sz w:val="28"/>
          <w:szCs w:val="28"/>
        </w:rPr>
        <w:t xml:space="preserve"> Закон РФ «Об образовании» (от 29.12.2012 №273-ФЗ); </w:t>
      </w:r>
    </w:p>
    <w:p w:rsidR="00B907CF" w:rsidRDefault="004D7960" w:rsidP="004D7960">
      <w:pPr>
        <w:jc w:val="both"/>
        <w:rPr>
          <w:rFonts w:ascii="Times New Roman" w:hAnsi="Times New Roman" w:cs="Times New Roman"/>
          <w:sz w:val="28"/>
          <w:szCs w:val="28"/>
        </w:rPr>
      </w:pPr>
      <w:r w:rsidRPr="004D7960">
        <w:rPr>
          <w:rFonts w:ascii="Times New Roman" w:hAnsi="Times New Roman" w:cs="Times New Roman"/>
          <w:sz w:val="28"/>
          <w:szCs w:val="28"/>
        </w:rPr>
        <w:sym w:font="Symbol" w:char="F0B7"/>
      </w:r>
      <w:r w:rsidRPr="004D7960">
        <w:rPr>
          <w:rFonts w:ascii="Times New Roman" w:hAnsi="Times New Roman" w:cs="Times New Roman"/>
          <w:sz w:val="28"/>
          <w:szCs w:val="28"/>
        </w:rPr>
        <w:t xml:space="preserve"> Приказ Министерства образования и науки Российской Федерации от 30.08.2013 г. № 1014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w:t>
      </w:r>
    </w:p>
    <w:p w:rsidR="00B907CF" w:rsidRDefault="004D7960" w:rsidP="004D7960">
      <w:pPr>
        <w:jc w:val="both"/>
        <w:rPr>
          <w:rFonts w:ascii="Times New Roman" w:hAnsi="Times New Roman" w:cs="Times New Roman"/>
          <w:sz w:val="28"/>
          <w:szCs w:val="28"/>
        </w:rPr>
      </w:pPr>
      <w:r w:rsidRPr="004D7960">
        <w:rPr>
          <w:rFonts w:ascii="Times New Roman" w:hAnsi="Times New Roman" w:cs="Times New Roman"/>
          <w:sz w:val="28"/>
          <w:szCs w:val="28"/>
        </w:rPr>
        <w:sym w:font="Symbol" w:char="F0B7"/>
      </w:r>
      <w:r w:rsidRPr="004D7960">
        <w:rPr>
          <w:rFonts w:ascii="Times New Roman" w:hAnsi="Times New Roman" w:cs="Times New Roman"/>
          <w:sz w:val="28"/>
          <w:szCs w:val="28"/>
        </w:rPr>
        <w:t xml:space="preserve"> "Санитарно-эпидемиологические требования к устройству, содержанию и организации режима работы в дошкольных организациях" 2.4.1.3049-13 № 26 30.07.2013 г.</w:t>
      </w:r>
    </w:p>
    <w:p w:rsidR="00B907CF" w:rsidRDefault="004D7960" w:rsidP="004D7960">
      <w:pPr>
        <w:jc w:val="both"/>
        <w:rPr>
          <w:rFonts w:ascii="Times New Roman" w:hAnsi="Times New Roman" w:cs="Times New Roman"/>
          <w:sz w:val="28"/>
          <w:szCs w:val="28"/>
        </w:rPr>
      </w:pPr>
      <w:r w:rsidRPr="004D7960">
        <w:rPr>
          <w:rFonts w:ascii="Times New Roman" w:hAnsi="Times New Roman" w:cs="Times New Roman"/>
          <w:sz w:val="28"/>
          <w:szCs w:val="28"/>
        </w:rPr>
        <w:t xml:space="preserve"> </w:t>
      </w:r>
      <w:r w:rsidRPr="004D7960">
        <w:rPr>
          <w:rFonts w:ascii="Times New Roman" w:hAnsi="Times New Roman" w:cs="Times New Roman"/>
          <w:sz w:val="28"/>
          <w:szCs w:val="28"/>
        </w:rPr>
        <w:sym w:font="Symbol" w:char="F0B7"/>
      </w:r>
      <w:r w:rsidRPr="004D7960">
        <w:rPr>
          <w:rFonts w:ascii="Times New Roman" w:hAnsi="Times New Roman" w:cs="Times New Roman"/>
          <w:sz w:val="28"/>
          <w:szCs w:val="28"/>
        </w:rPr>
        <w:t xml:space="preserve"> Федеральные государственные образовательные стандарты до</w:t>
      </w:r>
      <w:r w:rsidR="00D0030A">
        <w:rPr>
          <w:rFonts w:ascii="Times New Roman" w:hAnsi="Times New Roman" w:cs="Times New Roman"/>
          <w:sz w:val="28"/>
          <w:szCs w:val="28"/>
        </w:rPr>
        <w:t>школьного образования (ФГОС ДО</w:t>
      </w:r>
      <w:r w:rsidRPr="004D7960">
        <w:rPr>
          <w:rFonts w:ascii="Times New Roman" w:hAnsi="Times New Roman" w:cs="Times New Roman"/>
          <w:sz w:val="28"/>
          <w:szCs w:val="28"/>
        </w:rPr>
        <w:t xml:space="preserve">) (Приказ № 1155 от 17 октября 2013 года); </w:t>
      </w:r>
    </w:p>
    <w:p w:rsidR="00D0030A" w:rsidRDefault="004D7960" w:rsidP="004D7960">
      <w:pPr>
        <w:jc w:val="both"/>
        <w:rPr>
          <w:rFonts w:ascii="Times New Roman" w:hAnsi="Times New Roman" w:cs="Times New Roman"/>
          <w:sz w:val="28"/>
          <w:szCs w:val="28"/>
        </w:rPr>
      </w:pPr>
      <w:r w:rsidRPr="004D7960">
        <w:rPr>
          <w:rFonts w:ascii="Times New Roman" w:hAnsi="Times New Roman" w:cs="Times New Roman"/>
          <w:sz w:val="28"/>
          <w:szCs w:val="28"/>
        </w:rPr>
        <w:sym w:font="Symbol" w:char="F0B7"/>
      </w:r>
      <w:r w:rsidRPr="004D7960">
        <w:rPr>
          <w:rFonts w:ascii="Times New Roman" w:hAnsi="Times New Roman" w:cs="Times New Roman"/>
          <w:sz w:val="28"/>
          <w:szCs w:val="28"/>
        </w:rPr>
        <w:t xml:space="preserve"> </w:t>
      </w:r>
      <w:r w:rsidR="00B907CF">
        <w:rPr>
          <w:rFonts w:ascii="Times New Roman" w:hAnsi="Times New Roman" w:cs="Times New Roman"/>
          <w:sz w:val="28"/>
          <w:szCs w:val="28"/>
        </w:rPr>
        <w:t>Устав МАДОУ «Детского сада № 107</w:t>
      </w:r>
      <w:r w:rsidR="00206F17">
        <w:rPr>
          <w:rFonts w:ascii="Times New Roman" w:hAnsi="Times New Roman" w:cs="Times New Roman"/>
          <w:sz w:val="28"/>
          <w:szCs w:val="28"/>
        </w:rPr>
        <w:t xml:space="preserve">». </w:t>
      </w:r>
      <w:bookmarkStart w:id="0" w:name="_GoBack"/>
      <w:bookmarkEnd w:id="0"/>
      <w:r w:rsidRPr="004D7960">
        <w:rPr>
          <w:rFonts w:ascii="Times New Roman" w:hAnsi="Times New Roman" w:cs="Times New Roman"/>
          <w:sz w:val="28"/>
          <w:szCs w:val="28"/>
        </w:rPr>
        <w:t>Основная образовательная пр</w:t>
      </w:r>
      <w:r w:rsidR="00D0030A">
        <w:rPr>
          <w:rFonts w:ascii="Times New Roman" w:hAnsi="Times New Roman" w:cs="Times New Roman"/>
          <w:sz w:val="28"/>
          <w:szCs w:val="28"/>
        </w:rPr>
        <w:t>ограмма «МАДОУ Детский сад № 107</w:t>
      </w:r>
      <w:r w:rsidRPr="004D7960">
        <w:rPr>
          <w:rFonts w:ascii="Times New Roman" w:hAnsi="Times New Roman" w:cs="Times New Roman"/>
          <w:sz w:val="28"/>
          <w:szCs w:val="28"/>
        </w:rPr>
        <w:t xml:space="preserve">» обеспечивает разностороннее развитие детей в возрасте от 1,5 до 7 лет с учетом их возрастных и индивидуальных особенностей по основным направлениям – физическому, социально - коммуникативному, познавательному, речевому и художественно-эстетическому, а также осуществление квалифицированной коррекции отклонений в речевом развитии дошкольников. Программа обеспечивает предоставление равных стартовых возможностей для всех детей, достижение воспитанниками готовности к школе. Детский сад осуществляет обучение и развитие, а также коррекцию недостатков в речевом развитии детей дошкольного возраста. Ведущие цели Программы — создание благоприятных условий для полноценного проживания ребенком дошкольного детства, формирование основ базовой культуры личности, всестороннее развитие психических и физических качеств в соответствии с возрастными и индивидуальными особенностями, подготовка к жизни в современном обществе, к обучению в школе, обеспечение безопасности жизнедеятельности дошкольника. Особое внимание в Программе уделяется развитию личности ребенка, сохранению и укреплению здоровья детей, а также воспитанию у дошкольников таких качеств, как: • патриотизм; </w:t>
      </w:r>
    </w:p>
    <w:p w:rsidR="00D0030A" w:rsidRDefault="004D7960" w:rsidP="004D7960">
      <w:pPr>
        <w:jc w:val="both"/>
        <w:rPr>
          <w:rFonts w:ascii="Times New Roman" w:hAnsi="Times New Roman" w:cs="Times New Roman"/>
          <w:sz w:val="28"/>
          <w:szCs w:val="28"/>
        </w:rPr>
      </w:pPr>
      <w:r w:rsidRPr="004D7960">
        <w:rPr>
          <w:rFonts w:ascii="Times New Roman" w:hAnsi="Times New Roman" w:cs="Times New Roman"/>
          <w:sz w:val="28"/>
          <w:szCs w:val="28"/>
        </w:rPr>
        <w:t>• активная жизненная позиция; • творческий подход в решении различных жизненных ситуаций;</w:t>
      </w:r>
    </w:p>
    <w:p w:rsidR="00B907CF" w:rsidRDefault="004D7960" w:rsidP="004D7960">
      <w:pPr>
        <w:jc w:val="both"/>
        <w:rPr>
          <w:rFonts w:ascii="Times New Roman" w:hAnsi="Times New Roman" w:cs="Times New Roman"/>
          <w:sz w:val="28"/>
          <w:szCs w:val="28"/>
        </w:rPr>
      </w:pPr>
      <w:r w:rsidRPr="004D7960">
        <w:rPr>
          <w:rFonts w:ascii="Times New Roman" w:hAnsi="Times New Roman" w:cs="Times New Roman"/>
          <w:sz w:val="28"/>
          <w:szCs w:val="28"/>
        </w:rPr>
        <w:lastRenderedPageBreak/>
        <w:t xml:space="preserve"> • уважение к традиционным ценностям. Эти цели реализуются в процессе разнообразных видов детской деятельности: игровой, коммуникативной, трудовой, </w:t>
      </w:r>
      <w:proofErr w:type="spellStart"/>
      <w:r w:rsidRPr="004D7960">
        <w:rPr>
          <w:rFonts w:ascii="Times New Roman" w:hAnsi="Times New Roman" w:cs="Times New Roman"/>
          <w:sz w:val="28"/>
          <w:szCs w:val="28"/>
        </w:rPr>
        <w:t>познавательноисследовательской</w:t>
      </w:r>
      <w:proofErr w:type="spellEnd"/>
      <w:r w:rsidRPr="004D7960">
        <w:rPr>
          <w:rFonts w:ascii="Times New Roman" w:hAnsi="Times New Roman" w:cs="Times New Roman"/>
          <w:sz w:val="28"/>
          <w:szCs w:val="28"/>
        </w:rPr>
        <w:t>, продуктивной, музыкально-художественной, чтения.</w:t>
      </w:r>
    </w:p>
    <w:p w:rsidR="00B907CF" w:rsidRPr="00D0030A" w:rsidRDefault="004D7960" w:rsidP="00D0030A">
      <w:pPr>
        <w:jc w:val="center"/>
        <w:rPr>
          <w:rFonts w:ascii="Times New Roman" w:hAnsi="Times New Roman" w:cs="Times New Roman"/>
          <w:b/>
          <w:sz w:val="40"/>
          <w:szCs w:val="40"/>
        </w:rPr>
      </w:pPr>
      <w:r w:rsidRPr="00D0030A">
        <w:rPr>
          <w:rFonts w:ascii="Times New Roman" w:hAnsi="Times New Roman" w:cs="Times New Roman"/>
          <w:b/>
          <w:sz w:val="40"/>
          <w:szCs w:val="40"/>
        </w:rPr>
        <w:t>Для достижения целей Программы первостепенное значение имеют:</w:t>
      </w:r>
    </w:p>
    <w:p w:rsidR="00B907CF" w:rsidRDefault="004D7960" w:rsidP="004D7960">
      <w:pPr>
        <w:jc w:val="both"/>
        <w:rPr>
          <w:rFonts w:ascii="Times New Roman" w:hAnsi="Times New Roman" w:cs="Times New Roman"/>
          <w:sz w:val="28"/>
          <w:szCs w:val="28"/>
        </w:rPr>
      </w:pPr>
      <w:r w:rsidRPr="004D7960">
        <w:rPr>
          <w:rFonts w:ascii="Times New Roman" w:hAnsi="Times New Roman" w:cs="Times New Roman"/>
          <w:sz w:val="28"/>
          <w:szCs w:val="28"/>
        </w:rPr>
        <w:t>• забота о здоровье, эмоциональном благополучии и своевременном всестороннем развитии каждого ребенка;</w:t>
      </w:r>
    </w:p>
    <w:p w:rsidR="00B907CF" w:rsidRDefault="004D7960" w:rsidP="004D7960">
      <w:pPr>
        <w:jc w:val="both"/>
        <w:rPr>
          <w:rFonts w:ascii="Times New Roman" w:hAnsi="Times New Roman" w:cs="Times New Roman"/>
          <w:sz w:val="28"/>
          <w:szCs w:val="28"/>
        </w:rPr>
      </w:pPr>
      <w:r w:rsidRPr="004D7960">
        <w:rPr>
          <w:rFonts w:ascii="Times New Roman" w:hAnsi="Times New Roman" w:cs="Times New Roman"/>
          <w:sz w:val="28"/>
          <w:szCs w:val="28"/>
        </w:rPr>
        <w:t xml:space="preserve"> • создание в группах атмосферы гуманного и доброжелательного отношения ко всем воспитанникам, что позволяет растить их общительными, добрыми, любознательными, инициативными, стремящимися к самостоятельности и творчеству;</w:t>
      </w:r>
    </w:p>
    <w:p w:rsidR="00B907CF" w:rsidRDefault="004D7960" w:rsidP="004D7960">
      <w:pPr>
        <w:jc w:val="both"/>
        <w:rPr>
          <w:rFonts w:ascii="Times New Roman" w:hAnsi="Times New Roman" w:cs="Times New Roman"/>
          <w:sz w:val="28"/>
          <w:szCs w:val="28"/>
        </w:rPr>
      </w:pPr>
      <w:r w:rsidRPr="004D7960">
        <w:rPr>
          <w:rFonts w:ascii="Times New Roman" w:hAnsi="Times New Roman" w:cs="Times New Roman"/>
          <w:sz w:val="28"/>
          <w:szCs w:val="28"/>
        </w:rPr>
        <w:t xml:space="preserve"> • максимальное использование разнообразных видов детской деятельности, их интеграция в целях повышения эффективности </w:t>
      </w:r>
      <w:proofErr w:type="spellStart"/>
      <w:r w:rsidRPr="004D7960">
        <w:rPr>
          <w:rFonts w:ascii="Times New Roman" w:hAnsi="Times New Roman" w:cs="Times New Roman"/>
          <w:sz w:val="28"/>
          <w:szCs w:val="28"/>
        </w:rPr>
        <w:t>воспитательно</w:t>
      </w:r>
      <w:proofErr w:type="spellEnd"/>
      <w:r w:rsidR="00D0030A">
        <w:rPr>
          <w:rFonts w:ascii="Times New Roman" w:hAnsi="Times New Roman" w:cs="Times New Roman"/>
          <w:sz w:val="28"/>
          <w:szCs w:val="28"/>
        </w:rPr>
        <w:t>-</w:t>
      </w:r>
      <w:r w:rsidRPr="004D7960">
        <w:rPr>
          <w:rFonts w:ascii="Times New Roman" w:hAnsi="Times New Roman" w:cs="Times New Roman"/>
          <w:sz w:val="28"/>
          <w:szCs w:val="28"/>
        </w:rPr>
        <w:t xml:space="preserve">образовательного процесса; </w:t>
      </w:r>
    </w:p>
    <w:p w:rsidR="00B907CF" w:rsidRDefault="004D7960" w:rsidP="004D7960">
      <w:pPr>
        <w:jc w:val="both"/>
        <w:rPr>
          <w:rFonts w:ascii="Times New Roman" w:hAnsi="Times New Roman" w:cs="Times New Roman"/>
          <w:sz w:val="28"/>
          <w:szCs w:val="28"/>
        </w:rPr>
      </w:pPr>
      <w:r w:rsidRPr="004D7960">
        <w:rPr>
          <w:rFonts w:ascii="Times New Roman" w:hAnsi="Times New Roman" w:cs="Times New Roman"/>
          <w:sz w:val="28"/>
          <w:szCs w:val="28"/>
        </w:rPr>
        <w:t xml:space="preserve">• творческая организация (креативность) </w:t>
      </w:r>
      <w:proofErr w:type="spellStart"/>
      <w:r w:rsidRPr="004D7960">
        <w:rPr>
          <w:rFonts w:ascii="Times New Roman" w:hAnsi="Times New Roman" w:cs="Times New Roman"/>
          <w:sz w:val="28"/>
          <w:szCs w:val="28"/>
        </w:rPr>
        <w:t>воспитательно</w:t>
      </w:r>
      <w:proofErr w:type="spellEnd"/>
      <w:r w:rsidRPr="004D7960">
        <w:rPr>
          <w:rFonts w:ascii="Times New Roman" w:hAnsi="Times New Roman" w:cs="Times New Roman"/>
          <w:sz w:val="28"/>
          <w:szCs w:val="28"/>
        </w:rPr>
        <w:t xml:space="preserve">-образовательного процесса; </w:t>
      </w:r>
    </w:p>
    <w:p w:rsidR="00B907CF" w:rsidRDefault="004D7960" w:rsidP="004D7960">
      <w:pPr>
        <w:jc w:val="both"/>
        <w:rPr>
          <w:rFonts w:ascii="Times New Roman" w:hAnsi="Times New Roman" w:cs="Times New Roman"/>
          <w:sz w:val="28"/>
          <w:szCs w:val="28"/>
        </w:rPr>
      </w:pPr>
      <w:r w:rsidRPr="004D7960">
        <w:rPr>
          <w:rFonts w:ascii="Times New Roman" w:hAnsi="Times New Roman" w:cs="Times New Roman"/>
          <w:sz w:val="28"/>
          <w:szCs w:val="28"/>
        </w:rPr>
        <w:t xml:space="preserve">• вариативность использования образовательного материала, позволяющая развивать творчество в соответствии с интересами и наклонностями каждого ребенка; </w:t>
      </w:r>
    </w:p>
    <w:p w:rsidR="00B907CF" w:rsidRDefault="004D7960" w:rsidP="004D7960">
      <w:pPr>
        <w:jc w:val="both"/>
        <w:rPr>
          <w:rFonts w:ascii="Times New Roman" w:hAnsi="Times New Roman" w:cs="Times New Roman"/>
          <w:sz w:val="28"/>
          <w:szCs w:val="28"/>
        </w:rPr>
      </w:pPr>
      <w:r w:rsidRPr="004D7960">
        <w:rPr>
          <w:rFonts w:ascii="Times New Roman" w:hAnsi="Times New Roman" w:cs="Times New Roman"/>
          <w:sz w:val="28"/>
          <w:szCs w:val="28"/>
        </w:rPr>
        <w:t>• уважительное отношение к результатам детского творчества;</w:t>
      </w:r>
    </w:p>
    <w:p w:rsidR="00B907CF" w:rsidRDefault="004D7960" w:rsidP="004D7960">
      <w:pPr>
        <w:jc w:val="both"/>
        <w:rPr>
          <w:rFonts w:ascii="Times New Roman" w:hAnsi="Times New Roman" w:cs="Times New Roman"/>
          <w:sz w:val="28"/>
          <w:szCs w:val="28"/>
        </w:rPr>
      </w:pPr>
      <w:r w:rsidRPr="004D7960">
        <w:rPr>
          <w:rFonts w:ascii="Times New Roman" w:hAnsi="Times New Roman" w:cs="Times New Roman"/>
          <w:sz w:val="28"/>
          <w:szCs w:val="28"/>
        </w:rPr>
        <w:t xml:space="preserve"> • единство подходов к воспитанию детей в условиях дошкольного образовательного учреждения и семьи; </w:t>
      </w:r>
    </w:p>
    <w:p w:rsidR="00B907CF" w:rsidRDefault="004D7960" w:rsidP="004D7960">
      <w:pPr>
        <w:jc w:val="both"/>
        <w:rPr>
          <w:rFonts w:ascii="Times New Roman" w:hAnsi="Times New Roman" w:cs="Times New Roman"/>
          <w:sz w:val="28"/>
          <w:szCs w:val="28"/>
        </w:rPr>
      </w:pPr>
      <w:r w:rsidRPr="004D7960">
        <w:rPr>
          <w:rFonts w:ascii="Times New Roman" w:hAnsi="Times New Roman" w:cs="Times New Roman"/>
          <w:sz w:val="28"/>
          <w:szCs w:val="28"/>
        </w:rPr>
        <w:t xml:space="preserve">• соблюдение в работе детского сада и начальной школы преемственности, исключающей умственные и физические перегрузки в содержании образования детей дошкольного возраста, обеспечивающей отсутствие давления предметного обучения. Решение обозначенных в Программе целей и задач воспитания возможно только при систематической и целенаправленной поддержке педагогом различных форм детской активности и инициативы, начиная с первых дней пребывания ребенка в дошкольном образовательном учреждении. От педагогического мастерства каждого воспитателя, его культуры, любви к детям зависят уровень общего развития, которого достигнет ребенок, степень прочности приобретенных им нравственных качеств. Заботясь о здоровье и всестороннем воспитании детей, педагоги дошкольных образовательных учреждений совместно с семьей должны стремиться сделать счастливым детство каждого ребенка. </w:t>
      </w:r>
    </w:p>
    <w:p w:rsidR="00D0030A" w:rsidRPr="00D0030A" w:rsidRDefault="004D7960" w:rsidP="00D0030A">
      <w:pPr>
        <w:jc w:val="center"/>
        <w:rPr>
          <w:rFonts w:ascii="Times New Roman" w:hAnsi="Times New Roman" w:cs="Times New Roman"/>
          <w:b/>
          <w:i/>
          <w:sz w:val="28"/>
          <w:szCs w:val="28"/>
        </w:rPr>
      </w:pPr>
      <w:r w:rsidRPr="00D0030A">
        <w:rPr>
          <w:rFonts w:ascii="Times New Roman" w:hAnsi="Times New Roman" w:cs="Times New Roman"/>
          <w:b/>
          <w:i/>
          <w:sz w:val="28"/>
          <w:szCs w:val="28"/>
        </w:rPr>
        <w:lastRenderedPageBreak/>
        <w:t>4.</w:t>
      </w:r>
      <w:proofErr w:type="gramStart"/>
      <w:r w:rsidRPr="00D0030A">
        <w:rPr>
          <w:rFonts w:ascii="Times New Roman" w:hAnsi="Times New Roman" w:cs="Times New Roman"/>
          <w:b/>
          <w:i/>
          <w:sz w:val="28"/>
          <w:szCs w:val="28"/>
        </w:rPr>
        <w:t>1.ВОЗРАСТНЫЕ</w:t>
      </w:r>
      <w:proofErr w:type="gramEnd"/>
      <w:r w:rsidRPr="00D0030A">
        <w:rPr>
          <w:rFonts w:ascii="Times New Roman" w:hAnsi="Times New Roman" w:cs="Times New Roman"/>
          <w:b/>
          <w:i/>
          <w:sz w:val="28"/>
          <w:szCs w:val="28"/>
        </w:rPr>
        <w:t xml:space="preserve"> ОСОБЕННОСТИ ПСИХОФИЗИЧЕСКОГО РАЗВИТИЯ ДЕТЕЙ</w:t>
      </w:r>
    </w:p>
    <w:p w:rsidR="00D0030A" w:rsidRDefault="004D7960" w:rsidP="004D7960">
      <w:pPr>
        <w:jc w:val="both"/>
        <w:rPr>
          <w:rFonts w:ascii="Times New Roman" w:hAnsi="Times New Roman" w:cs="Times New Roman"/>
          <w:sz w:val="28"/>
          <w:szCs w:val="28"/>
        </w:rPr>
      </w:pPr>
      <w:r w:rsidRPr="004D7960">
        <w:rPr>
          <w:rFonts w:ascii="Times New Roman" w:hAnsi="Times New Roman" w:cs="Times New Roman"/>
          <w:sz w:val="28"/>
          <w:szCs w:val="28"/>
        </w:rPr>
        <w:t xml:space="preserve"> В этом разделе даны возрастные особенности развития для каждого года жизни ребенка от рождения до школы. Этот материал поможет педагогу лучше понять закономерности детского развития и ставить задачи, соответствующие возрастным и индивидуальным возможностям детей. Здесь представлены возрастные особенности психофизического развития детей 2–7 лет; возрастные особенности детей раннего возраста (0–2 года) даны в разделе по раннему возрасту. </w:t>
      </w:r>
    </w:p>
    <w:p w:rsidR="00D0030A" w:rsidRPr="00D0030A" w:rsidRDefault="004D7960" w:rsidP="00D0030A">
      <w:pPr>
        <w:jc w:val="center"/>
        <w:rPr>
          <w:rFonts w:ascii="Times New Roman" w:hAnsi="Times New Roman" w:cs="Times New Roman"/>
          <w:b/>
          <w:i/>
          <w:sz w:val="28"/>
          <w:szCs w:val="28"/>
        </w:rPr>
      </w:pPr>
      <w:r w:rsidRPr="00D0030A">
        <w:rPr>
          <w:rFonts w:ascii="Times New Roman" w:hAnsi="Times New Roman" w:cs="Times New Roman"/>
          <w:b/>
          <w:i/>
          <w:sz w:val="28"/>
          <w:szCs w:val="28"/>
        </w:rPr>
        <w:t>Первая младшая группа (от 2 до 3 лет)</w:t>
      </w:r>
    </w:p>
    <w:p w:rsidR="00D0030A" w:rsidRDefault="004D7960" w:rsidP="004D7960">
      <w:pPr>
        <w:jc w:val="both"/>
        <w:rPr>
          <w:rFonts w:ascii="Times New Roman" w:hAnsi="Times New Roman" w:cs="Times New Roman"/>
          <w:sz w:val="28"/>
          <w:szCs w:val="28"/>
        </w:rPr>
      </w:pPr>
      <w:r w:rsidRPr="004D7960">
        <w:rPr>
          <w:rFonts w:ascii="Times New Roman" w:hAnsi="Times New Roman" w:cs="Times New Roman"/>
          <w:sz w:val="28"/>
          <w:szCs w:val="28"/>
        </w:rPr>
        <w:t xml:space="preserve">На третьем году жизни дети становятся самостоятельнее. Продолжают развиваться предметная деятельность, деловое сотрудничество ребенка и взрослого; совершенствуются восприятие, речь, начальные формы произвольного поведения, игры, наглядно-действенное мышление, в конце года появляются основы наглядно-образного мышления. Развитие предметной деятельности связано с усвоением культурных способов действия с различными предметами. Совершенствуются соотносящие и орудийные действия. Умение выполнять орудийные действия развивает произвольность, преобразуя натуральные формы активности в культурные на основе предлагаемой взрослыми модели, которая выступает в качестве не только объекта для подражания, но и образца, регулирующего собственную активность ребенка. В ходе совместной с взрослыми предметной деятельности продолжает развиваться понимание речи. Слово отделяется от ситуации и приобретает самостоятельное значение. Дети продолжают осваивать названия окружающих предметов, учатся выполнять словесные просьбы взрослых, ориентируясь в пределах ближайшего окружения. Количество понимаемых слов значительно возрастает. Совершенствуется регуляция поведения в результате обращения взрослых к ребенку, который начинает понимать не только инструкцию, но и рассказ взрослых. Интенсивно развивается активная речь детей. К трем годам они осваивают основные грамматические структуры, пытаются строить сложные и сложноподчиненные предложения, в разговоре с взрослым используют практически все части речи. Активный словарь достигает примерно 1500– 2500 слов. К концу третьего года жизни речь становится средством общения ребенка со сверстниками. В этом возрасте у детей формируются новые виды деятельности: игра, рисование, конструирование. Игра носит процессуальный характер, главное в ней — действия, которые совершаются с игровыми предметами, приближенными к реальности. В середине третьего года жизни широко используются действия с </w:t>
      </w:r>
      <w:proofErr w:type="spellStart"/>
      <w:r w:rsidRPr="004D7960">
        <w:rPr>
          <w:rFonts w:ascii="Times New Roman" w:hAnsi="Times New Roman" w:cs="Times New Roman"/>
          <w:sz w:val="28"/>
          <w:szCs w:val="28"/>
        </w:rPr>
        <w:t>предметамизаместителями</w:t>
      </w:r>
      <w:proofErr w:type="spellEnd"/>
      <w:r w:rsidRPr="004D7960">
        <w:rPr>
          <w:rFonts w:ascii="Times New Roman" w:hAnsi="Times New Roman" w:cs="Times New Roman"/>
          <w:sz w:val="28"/>
          <w:szCs w:val="28"/>
        </w:rPr>
        <w:t xml:space="preserve">. Появление собственно изобразительной деятельности обусловлено тем, что ребенок уже способен сформулировать </w:t>
      </w:r>
      <w:r w:rsidRPr="004D7960">
        <w:rPr>
          <w:rFonts w:ascii="Times New Roman" w:hAnsi="Times New Roman" w:cs="Times New Roman"/>
          <w:sz w:val="28"/>
          <w:szCs w:val="28"/>
        </w:rPr>
        <w:lastRenderedPageBreak/>
        <w:t>намерение изобразить какой-либо предмет. Типичным является изображение человека в виде «</w:t>
      </w:r>
      <w:proofErr w:type="spellStart"/>
      <w:r w:rsidRPr="004D7960">
        <w:rPr>
          <w:rFonts w:ascii="Times New Roman" w:hAnsi="Times New Roman" w:cs="Times New Roman"/>
          <w:sz w:val="28"/>
          <w:szCs w:val="28"/>
        </w:rPr>
        <w:t>головонога</w:t>
      </w:r>
      <w:proofErr w:type="spellEnd"/>
      <w:r w:rsidRPr="004D7960">
        <w:rPr>
          <w:rFonts w:ascii="Times New Roman" w:hAnsi="Times New Roman" w:cs="Times New Roman"/>
          <w:sz w:val="28"/>
          <w:szCs w:val="28"/>
        </w:rPr>
        <w:t xml:space="preserve">» — окружности и отходящих от нее линий. На третьем году жизни совершенствуются зрительные и слуховые ориентировки, что позволяет детям безошибочно выполнять ряд заданий: осуществлять выбор из 2–3 предметов по форме, величине и цвету; различать мелодии; петь. Совершенствуется слуховое восприятие, прежде всего фонематический слух. К трем годам дети воспринимают все звуки родного языка, но произносят их с большими искажениями. Основной формой мышления является наглядно-действенная. Ее особенность заключается в том, что возникающие в жизни ребенка проблемные ситуации разрешаются путем реального действия с предметами. К концу третьего года жизни у детей появляются зачатки наглядно - образного мышления. Ребенок в ходе предметно-игровой деятельности ставит перед собой цель, намечает план действия и т. п. Для детей этого возраста характерна неосознанность мотивов, импульсивность и зависимость чувств и желаний от ситуации. Дети легко заражаются эмоциональным состоянием сверстников. Однако в этот период начинает складываться и произвольность поведения. Она обусловлена развитием орудийных действий и речи. У детей появляются чувства гордости и стыда, начинают формироваться элементы самосознания, связанные с идентификацией с именем и полом. Ранний возраст завершается кризисом трех лет. Ребенок осознает себя как отдельного человека, отличного от взрослого. У него формируется образ Я. Кризис часто сопровождается рядом отрицательных проявлений: негативизмом, упрямством, нарушением общения с взрослым и др. Кризис может продолжаться от нескольких месяцев до двух лет. </w:t>
      </w:r>
    </w:p>
    <w:p w:rsidR="00D0030A" w:rsidRPr="00D0030A" w:rsidRDefault="004D7960" w:rsidP="00D0030A">
      <w:pPr>
        <w:jc w:val="center"/>
        <w:rPr>
          <w:rFonts w:ascii="Times New Roman" w:hAnsi="Times New Roman" w:cs="Times New Roman"/>
          <w:b/>
          <w:i/>
          <w:sz w:val="28"/>
          <w:szCs w:val="28"/>
        </w:rPr>
      </w:pPr>
      <w:r w:rsidRPr="00D0030A">
        <w:rPr>
          <w:rFonts w:ascii="Times New Roman" w:hAnsi="Times New Roman" w:cs="Times New Roman"/>
          <w:b/>
          <w:i/>
          <w:sz w:val="28"/>
          <w:szCs w:val="28"/>
        </w:rPr>
        <w:t>Вторая младшая группа (от 3 до 4 лет)</w:t>
      </w:r>
    </w:p>
    <w:p w:rsidR="00D0030A" w:rsidRDefault="004D7960" w:rsidP="004D7960">
      <w:pPr>
        <w:jc w:val="both"/>
        <w:rPr>
          <w:rFonts w:ascii="Times New Roman" w:hAnsi="Times New Roman" w:cs="Times New Roman"/>
          <w:sz w:val="28"/>
          <w:szCs w:val="28"/>
        </w:rPr>
      </w:pPr>
      <w:r w:rsidRPr="004D7960">
        <w:rPr>
          <w:rFonts w:ascii="Times New Roman" w:hAnsi="Times New Roman" w:cs="Times New Roman"/>
          <w:sz w:val="28"/>
          <w:szCs w:val="28"/>
        </w:rPr>
        <w:t xml:space="preserve"> В возрасте 3–4 лет ребенок постепенно выходит за пределы семейного круга. Его общение становится </w:t>
      </w:r>
      <w:proofErr w:type="spellStart"/>
      <w:r w:rsidRPr="004D7960">
        <w:rPr>
          <w:rFonts w:ascii="Times New Roman" w:hAnsi="Times New Roman" w:cs="Times New Roman"/>
          <w:sz w:val="28"/>
          <w:szCs w:val="28"/>
        </w:rPr>
        <w:t>внеситуативным</w:t>
      </w:r>
      <w:proofErr w:type="spellEnd"/>
      <w:r w:rsidRPr="004D7960">
        <w:rPr>
          <w:rFonts w:ascii="Times New Roman" w:hAnsi="Times New Roman" w:cs="Times New Roman"/>
          <w:sz w:val="28"/>
          <w:szCs w:val="28"/>
        </w:rPr>
        <w:t xml:space="preserve">. Взрослый становится для ребенка не только членом семьи, но и носителем определенной общественной функции. Желание ребенка выполнять такую же функцию приводит к противоречию с его реальными возможностями. Это противоречие разрешается через развитие игры, которая становится ведущим видом деятельности в дошкольном возрасте. Главной особенностью игры является ее условность: выполнение одних действий с одними предметами предполагает их отнесенность к другим действиям с другими предметами. Основным содержанием игры младших дошкольников являются действия с игрушками и предметами-заместителями. Продолжительность игры небольшая. Младшие дошкольники ограничиваются игрой с одной-двумя ролями и простыми, неразвернутыми сюжетами. Игры с правилами в этом возрасте только начинают формироваться. Изобразительная деятельность ребенка зависит от его представлений о предмете. В этом возрасте они только начинают </w:t>
      </w:r>
      <w:r w:rsidRPr="004D7960">
        <w:rPr>
          <w:rFonts w:ascii="Times New Roman" w:hAnsi="Times New Roman" w:cs="Times New Roman"/>
          <w:sz w:val="28"/>
          <w:szCs w:val="28"/>
        </w:rPr>
        <w:lastRenderedPageBreak/>
        <w:t xml:space="preserve">формироваться. Графические образы бедны. У одних детей в изображениях отсутствуют детали, у других рисунки могут быть более детализированы. Дети уже могут использовать цвет. Большое значение для развития мелкой моторики имеет лепка. Младшие дошкольники способны под руководством взрослого вылепить простые предметы. Известно, что аппликация оказывает положительное влияние на развитие восприятия. В этом возрасте детям доступны простейшие виды аппликации. Конструктивная деятельность в младшем дошкольном возрасте ограничена возведением несложных построек по образцу и по замыслу. В младшем дошкольном возрасте развивается перцептивная деятельность. Дети от использования </w:t>
      </w:r>
      <w:proofErr w:type="spellStart"/>
      <w:r w:rsidRPr="004D7960">
        <w:rPr>
          <w:rFonts w:ascii="Times New Roman" w:hAnsi="Times New Roman" w:cs="Times New Roman"/>
          <w:sz w:val="28"/>
          <w:szCs w:val="28"/>
        </w:rPr>
        <w:t>предэталонов</w:t>
      </w:r>
      <w:proofErr w:type="spellEnd"/>
      <w:r w:rsidRPr="004D7960">
        <w:rPr>
          <w:rFonts w:ascii="Times New Roman" w:hAnsi="Times New Roman" w:cs="Times New Roman"/>
          <w:sz w:val="28"/>
          <w:szCs w:val="28"/>
        </w:rPr>
        <w:t xml:space="preserve"> — индивидуальных единиц восприятия, переходят к сенсорным эталонам — культурно-выработанным средствам восприятия. К концу младшего дошкольного возраста дети могут воспринимать до 5 и более форм предметов и до 7 и более цветов, способны дифференцировать предметы по величине, ориентироваться в пространстве группы детского сада, а при определенной организации образовательного процесса — и в помещении всего дошкольного учреждения. Развиваются память и внимание. По просьбе взрослого дети могут запомнить 3–4 слова и 5–6 названий предметов. К концу младшего дошкольного возраста они способны запомнить значительные отрывки из любимых произведений. Продолжает развиваться наглядно-действенное мышление. При этом преобразования ситуаций в ряде случаев осуществляются на основе целенаправленных проб с учетом желаемого результата. Дошкольники способны установить некоторые скрытые связи и отношения между предметами. В младшем дошкольном возрасте начинает развиваться воображение, которое особенно наглядно проявляется в игре, когда одни объекты выступают в качестве заместителей других. Взаимоотношения детей обусловлены нормами и правилами. В результате целенаправленного воздействия они могут усвоить относительно большое количество норм, которые выступают основанием для оценки собственных действий и действий других детей. Взаимоотношения детей ярко проявляются в игровой деятельности. Они скорее играют рядом, чем активно вступают во взаимодействие. Однако уже в этом возрасте могут наблюдаться устойчивые избирательные взаимоотношения. Конфликты между детьми возникают преимущественно по поводу игрушек. Положение ребенка в группе сверстников во многом определяется мнением воспитателя. В младшем дошкольном возрасте можно наблюдать соподчинение мотивов поведения в относительно простых ситуациях. Сознательное управление поведением только начинает складываться; во многом поведение ребенка еще ситуативно. Вместе с тем можно наблюдать и случаи ограничения собственных побуждений самим ребенком, сопровождаемые словесными указаниями. Начинает развиваться самооценка, при этом дети в значительной мере ориентируются на оценку воспитателя. Продолжает развиваться также их </w:t>
      </w:r>
      <w:r w:rsidRPr="004D7960">
        <w:rPr>
          <w:rFonts w:ascii="Times New Roman" w:hAnsi="Times New Roman" w:cs="Times New Roman"/>
          <w:sz w:val="28"/>
          <w:szCs w:val="28"/>
        </w:rPr>
        <w:lastRenderedPageBreak/>
        <w:t xml:space="preserve">половая идентификация, что проявляется в характере выбираемых игрушек и сюжетов. Средняя группа (от 4 до 5 лет) В игровой деятельности детей среднего дошкольного возраста появляются ролевые взаимодействия. Они указывают на то, что дошкольники начинают отделять себя от принятой роли. В процессе игры роли могут меняться. Игровые действия начинают выполняться не ради них самих, а ради смысла игры. Происходит разделение игровых и реальных взаимодействий детей. Значительное развитие получает изобразительная деятельность. Рисунок становится предметным и детализированным. Графическое изображение человека характеризуется наличием туловища, глаз, рта, носа, волос, иногда одежды и ее деталей. Совершенствуется техническая сторона изобразительной деятельности. Дети могут рисовать основные геометрические фигуры, вырезать ножницами, наклеивать изображения на бумагу и т. д. Усложняется конструирование. Постройки могут включать 5–6 деталей. Формируются навыки конструирования по собственному замыслу, а также планирование последовательности действий. Двигательная сфера ребенка характеризуется позитивными изменениями мелкой и крупной моторики. Развиваются ловкость, координация движений. Дети в этом возрасте лучше, чем младшие дошкольники, удерживают равновесие, перешагивают через небольшие преграды. Усложняются игры с мячом. К концу среднего дошкольного возраста восприятие детей становится более развитым. Они оказываются способными назвать форму, на которую похож тот или иной предмет. Могут вычленять в сложных объектах простые формы и из простых форм воссоздавать сложные объекты. Дети способны упорядочить группы предметов по сенсорному признаку — величине, цвету; выделить такие параметры, как высота, длина и ширина. Совершенствуется ориентация в пространстве. Возрастает объем памяти. Дети запоминают до 7–8 названий предметов. Начинает складываться произвольное запоминание: дети способны принять задачу на запоминание, помнят поручения взрослых, могут выучить небольшое стихотворение и т. д. Начинает развиваться образное мышление. Дети способны использовать простые схематизированные изображения для решения несложных задач. Дошкольники могут строить по схеме, решать лабиринтные задачи. Развивается предвосхищение. На основе пространственного расположения объектов дети могут сказать, что произойдет в результате их взаимодействия. Однако при этом им трудно встать на позицию другого наблюдателя и во внутреннем плане совершить мысленное преобразование образа. Для детей этого возраста особенно характерны известные феномены Ж. Пиаже: сохранение количества, объема и величины. Например, если им предъявить три черных кружка из бумаги и семь белых кружков из бумаги и спросить: «Каких кружков больше — черных или белых?», большинство ответят, что белых больше. Но если спросить: «Каких больше — белых или бумажных?», ответ будет таким же — больше белых. </w:t>
      </w:r>
      <w:r w:rsidRPr="004D7960">
        <w:rPr>
          <w:rFonts w:ascii="Times New Roman" w:hAnsi="Times New Roman" w:cs="Times New Roman"/>
          <w:sz w:val="28"/>
          <w:szCs w:val="28"/>
        </w:rPr>
        <w:lastRenderedPageBreak/>
        <w:t xml:space="preserve">Продолжает развиваться воображение. Формируются такие его особенности, как оригинальность и произвольность. Дети могут самостоятельно придумать небольшую сказку на заданную тему. Увеличивается устойчивость внимания. Ребенку оказывается доступной сосредоточенная деятельность в течение 15– 20 минут. Он способен удерживать в памяти при выполнении каких-либо действий несложное условие. В среднем дошкольном возрасте улучшается произношение звуков дикция. Речь становится предметом активности детей. Они удачно имитируют голоса животных, интонационно выделяют речь тех или иных персонажей. Интерес вызывают ритмическая структура речи, рифмы. Развивается грамматическая сторона речи. Дошкольники занимаются словотворчеством на основе грамматических правил. Речь детей при взаимодействии друг с другом носит ситуативный характер, а при общении с взрослым становится </w:t>
      </w:r>
      <w:proofErr w:type="spellStart"/>
      <w:r w:rsidRPr="004D7960">
        <w:rPr>
          <w:rFonts w:ascii="Times New Roman" w:hAnsi="Times New Roman" w:cs="Times New Roman"/>
          <w:sz w:val="28"/>
          <w:szCs w:val="28"/>
        </w:rPr>
        <w:t>внеситуативной</w:t>
      </w:r>
      <w:proofErr w:type="spellEnd"/>
      <w:r w:rsidRPr="004D7960">
        <w:rPr>
          <w:rFonts w:ascii="Times New Roman" w:hAnsi="Times New Roman" w:cs="Times New Roman"/>
          <w:sz w:val="28"/>
          <w:szCs w:val="28"/>
        </w:rPr>
        <w:t xml:space="preserve">. Изменяется содержание общения ребенка и взрослого. Оно выходит за пределы конкретной ситуации, в которой оказывается ребенок. Ведущим становится познавательный мотив. Информация, которую ребенок получает в процессе общения, может быть сложной и трудной для понимания, но она вызывает у него интерес. У детей формируется потребность в уважении со стороны взрослого, для них оказывается чрезвычайно важной его похвала. Это приводит к их повышенной обидчивости на замечания. Повышенная обидчивость представляет собой возрастной феномен. Взаимоотношения со сверстниками характеризуются избирательностью, которая выражается в предпочтении одних детей другим. Появляются постоянные партнеры по играм. В группах начинают выделяться лидеры. Появляются </w:t>
      </w:r>
      <w:proofErr w:type="spellStart"/>
      <w:r w:rsidRPr="004D7960">
        <w:rPr>
          <w:rFonts w:ascii="Times New Roman" w:hAnsi="Times New Roman" w:cs="Times New Roman"/>
          <w:sz w:val="28"/>
          <w:szCs w:val="28"/>
        </w:rPr>
        <w:t>конкурентность</w:t>
      </w:r>
      <w:proofErr w:type="spellEnd"/>
      <w:r w:rsidRPr="004D7960">
        <w:rPr>
          <w:rFonts w:ascii="Times New Roman" w:hAnsi="Times New Roman" w:cs="Times New Roman"/>
          <w:sz w:val="28"/>
          <w:szCs w:val="28"/>
        </w:rPr>
        <w:t xml:space="preserve">, </w:t>
      </w:r>
      <w:proofErr w:type="spellStart"/>
      <w:r w:rsidRPr="004D7960">
        <w:rPr>
          <w:rFonts w:ascii="Times New Roman" w:hAnsi="Times New Roman" w:cs="Times New Roman"/>
          <w:sz w:val="28"/>
          <w:szCs w:val="28"/>
        </w:rPr>
        <w:t>соревновательность</w:t>
      </w:r>
      <w:proofErr w:type="spellEnd"/>
      <w:r w:rsidRPr="004D7960">
        <w:rPr>
          <w:rFonts w:ascii="Times New Roman" w:hAnsi="Times New Roman" w:cs="Times New Roman"/>
          <w:sz w:val="28"/>
          <w:szCs w:val="28"/>
        </w:rPr>
        <w:t xml:space="preserve">. Последняя важна для сравнения себя с другим, что ведет к развитию образа </w:t>
      </w:r>
      <w:proofErr w:type="gramStart"/>
      <w:r w:rsidRPr="004D7960">
        <w:rPr>
          <w:rFonts w:ascii="Times New Roman" w:hAnsi="Times New Roman" w:cs="Times New Roman"/>
          <w:sz w:val="28"/>
          <w:szCs w:val="28"/>
        </w:rPr>
        <w:t>Я</w:t>
      </w:r>
      <w:proofErr w:type="gramEnd"/>
      <w:r w:rsidRPr="004D7960">
        <w:rPr>
          <w:rFonts w:ascii="Times New Roman" w:hAnsi="Times New Roman" w:cs="Times New Roman"/>
          <w:sz w:val="28"/>
          <w:szCs w:val="28"/>
        </w:rPr>
        <w:t xml:space="preserve"> ребенка, его детализации. Основные достижения возраста связаны с развитием игровой деятельности; появлением ролевых и реальных взаимодействий; с развитием изобразительной деятельности; конструированием по замыслу, планированием; совершенствованием восприятия, развитием образного мышления и воображения, </w:t>
      </w:r>
      <w:proofErr w:type="spellStart"/>
      <w:r w:rsidRPr="004D7960">
        <w:rPr>
          <w:rFonts w:ascii="Times New Roman" w:hAnsi="Times New Roman" w:cs="Times New Roman"/>
          <w:sz w:val="28"/>
          <w:szCs w:val="28"/>
        </w:rPr>
        <w:t>эгоцентричностью</w:t>
      </w:r>
      <w:proofErr w:type="spellEnd"/>
      <w:r w:rsidRPr="004D7960">
        <w:rPr>
          <w:rFonts w:ascii="Times New Roman" w:hAnsi="Times New Roman" w:cs="Times New Roman"/>
          <w:sz w:val="28"/>
          <w:szCs w:val="28"/>
        </w:rPr>
        <w:t xml:space="preserve"> познавательной позиции; развитием памяти, внимания, речи, познавательной мотивации; формированием потребности в уважении со стороны взрослого, появлением обидчивости, </w:t>
      </w:r>
      <w:proofErr w:type="spellStart"/>
      <w:r w:rsidRPr="004D7960">
        <w:rPr>
          <w:rFonts w:ascii="Times New Roman" w:hAnsi="Times New Roman" w:cs="Times New Roman"/>
          <w:sz w:val="28"/>
          <w:szCs w:val="28"/>
        </w:rPr>
        <w:t>конкурентности</w:t>
      </w:r>
      <w:proofErr w:type="spellEnd"/>
      <w:r w:rsidRPr="004D7960">
        <w:rPr>
          <w:rFonts w:ascii="Times New Roman" w:hAnsi="Times New Roman" w:cs="Times New Roman"/>
          <w:sz w:val="28"/>
          <w:szCs w:val="28"/>
        </w:rPr>
        <w:t xml:space="preserve">, </w:t>
      </w:r>
      <w:proofErr w:type="spellStart"/>
      <w:r w:rsidRPr="004D7960">
        <w:rPr>
          <w:rFonts w:ascii="Times New Roman" w:hAnsi="Times New Roman" w:cs="Times New Roman"/>
          <w:sz w:val="28"/>
          <w:szCs w:val="28"/>
        </w:rPr>
        <w:t>соревновательности</w:t>
      </w:r>
      <w:proofErr w:type="spellEnd"/>
      <w:r w:rsidRPr="004D7960">
        <w:rPr>
          <w:rFonts w:ascii="Times New Roman" w:hAnsi="Times New Roman" w:cs="Times New Roman"/>
          <w:sz w:val="28"/>
          <w:szCs w:val="28"/>
        </w:rPr>
        <w:t xml:space="preserve"> со сверстниками; дальнейшим развитием образа Я ребенка, его детализацией.</w:t>
      </w:r>
    </w:p>
    <w:p w:rsidR="00D0030A" w:rsidRPr="00D0030A" w:rsidRDefault="004D7960" w:rsidP="00D0030A">
      <w:pPr>
        <w:jc w:val="center"/>
        <w:rPr>
          <w:rFonts w:ascii="Times New Roman" w:hAnsi="Times New Roman" w:cs="Times New Roman"/>
          <w:b/>
          <w:i/>
          <w:sz w:val="28"/>
          <w:szCs w:val="28"/>
        </w:rPr>
      </w:pPr>
      <w:r w:rsidRPr="00D0030A">
        <w:rPr>
          <w:rFonts w:ascii="Times New Roman" w:hAnsi="Times New Roman" w:cs="Times New Roman"/>
          <w:b/>
          <w:i/>
          <w:sz w:val="28"/>
          <w:szCs w:val="28"/>
        </w:rPr>
        <w:t>Старшая группа (от 5 до 6 лет)</w:t>
      </w:r>
    </w:p>
    <w:p w:rsidR="00982987" w:rsidRDefault="004D7960" w:rsidP="004D7960">
      <w:pPr>
        <w:jc w:val="both"/>
        <w:rPr>
          <w:rFonts w:ascii="Times New Roman" w:hAnsi="Times New Roman" w:cs="Times New Roman"/>
          <w:sz w:val="28"/>
          <w:szCs w:val="28"/>
        </w:rPr>
      </w:pPr>
      <w:r w:rsidRPr="004D7960">
        <w:rPr>
          <w:rFonts w:ascii="Times New Roman" w:hAnsi="Times New Roman" w:cs="Times New Roman"/>
          <w:sz w:val="28"/>
          <w:szCs w:val="28"/>
        </w:rPr>
        <w:t xml:space="preserve">Дети шестого года жизни уже могут распределять роли до начала игры и строить свое поведение, придерживаясь роли. Игровое взаимодействие сопровождается речью, соответствующей и по содержанию, и интонационно взятой роли. Речь, сопровождающая реальные отношения детей, отличается от ролевой речи. Дети начинают осваивать социальные отношения и понимать подчиненность позиций в различных видах деятельности взрослых, одни роли </w:t>
      </w:r>
      <w:r w:rsidRPr="004D7960">
        <w:rPr>
          <w:rFonts w:ascii="Times New Roman" w:hAnsi="Times New Roman" w:cs="Times New Roman"/>
          <w:sz w:val="28"/>
          <w:szCs w:val="28"/>
        </w:rPr>
        <w:lastRenderedPageBreak/>
        <w:t xml:space="preserve">становятся для них более привлекательными, чем другие. При распределении ролей могут возникать конфликты, связанные с субординацией ролевого поведения. Наблюдается организация игрового пространства, в котором выделяются смысловой «центр» и «периферия». (В игре «Больница» таким центром оказывается кабинет врача, в игре «Парикмахерская» — зал стрижки, а зал ожидания выступает в качестве периферии игрового пространства.) Действия детей в играх становятся разнообразными. Развивается изобразительная деятельность детей. Это возраст наиболее активного рисования. В течение года дети способны создать до двух тысяч рисунков. Рисунки могут быть самыми разными по содержанию: это и жизненные впечатления детей, и воображаемые ситуации, и иллюстрации к фильмам и книгам. Обычно рисунки представляют собой схематичные изображения различных объектов, но могут отличаться оригинальностью композиционного решения, передавать статичные и динамичные отношения. Рисунки приобретают сюжетный характер; достаточно часто встречаются многократно повторяющиеся сюжеты с небольшими или, напротив, существенными изменениями. Изображение человека становится более детализированным и пропорциональным. По рисунку можно судить о половой принадлежности и эмоциональном состоянии изображенного человека. Конструирование характеризуется умением анализировать условия, в которых протекает эта деятельность. Дети используют и называют различные детали деревянного конструктора. Могут заменить детали постройки в зависимости от имеющегося материала. Овладевают обобщенным способом обследования образца. Дети способны выделять основные части предполагаемой постройки. Конструктивная деятельность может осуществляться на основе схемы, по замыслу и по условиям. Появляется конструирование в ходе совместной деятельности. Дети могут конструировать из бумаги, складывая ее в несколько раз (два, четыре, шесть сгибаний); из природного материала. Они осваивают два способа конструирования: 1) от природного материала к художественному образу (ребенок «достраивает» природный материал до целостного образа, дополняя его различными деталями); 2) от художественного образа к природному материалу (ребенок подбирает необходимый материал, для того чтобы воплотить образ). Продолжает совершенствоваться восприятие цвета, формы и величины, строения предметов; систематизируются представления детей. Они называют не только основные цвета и их оттенки, но и промежуточные цветовые оттенки; форму прямоугольников, овалов, треугольников. Воспринимают величину объектов, легко выстраивают в ряд — по возрастанию или убыванию — до 10 различных предметов. Однако дети могут испытывать трудности при анализе пространственного положения объектов, если сталкиваются с несоответствием формы и их пространственного расположения. Это свидетельствует о том, что в различных ситуациях восприятие представляет для дошкольников известные сложности, </w:t>
      </w:r>
      <w:r w:rsidRPr="004D7960">
        <w:rPr>
          <w:rFonts w:ascii="Times New Roman" w:hAnsi="Times New Roman" w:cs="Times New Roman"/>
          <w:sz w:val="28"/>
          <w:szCs w:val="28"/>
        </w:rPr>
        <w:lastRenderedPageBreak/>
        <w:t xml:space="preserve">особенно если они должны одновременно учитывать несколько различных и при этом противоположных признаков. В старшем дошкольном возрасте продолжает развиваться образное мышление. Дети способны не только решить задачу в наглядном плане, но и совершить преобразования объекта, указать, в какой последовательности объекты вступят во взаимодействие и т. д. Однако подобные решения окажутся правильными только в том случае, если дети будут применять адекватные мыслительные средства. Среди них можно выделить схематизированные представления, которые возникают в процессе наглядного моделирования; комплексные представления, отражающие представления детей о системе признаков, которыми могут обладать объекты, а также представления, отражающие стадии преобразования различных объектов и явлений (представления о цикличности изменений): представления о смене времен года, дня и ночи, об увеличении и уменьшении объектов в результате различных воздействий, представления о развитии и т. д. Кроме того, продолжают совершенствоваться обобщения, что является основой словесно-логического мышления. В дошкольном возрасте у детей еще отсутствуют представления о классах объектов. Дети группируют объекты по признакам, которые могут изменяться, однако начинают формироваться операции логического сложения и умножения классов. Так, например, старшие дошкольники при группировке объектов могут учитывать два признака: цвет и форму (материал) и т. д. Как показали исследования отечественных психологов, дети старшего дошкольного возраста способны рассуждать и давать адекватные причинные объяснения, если анализируемые отношения не выходят за пределы их наглядного опыта. Развитие воображения в этом возрасте позволяет детям сочинять достаточно оригинальные и последовательно разворачивающиеся истории. Воображение будет активно развиваться лишь при условии проведения специальной работы по его активизации. Продолжают развиваться устойчивость, распределение, переключаемость внимания. Наблюдается переход от непроизвольного к произвольному вниманию. Продолжает совершенствоваться речь, в том числе ее звуковая сторона. Дети могут правильно воспроизводить шипящие, свистящие и сонорные звуки. Развиваются фонематический слух, интонационная выразительность речи при чтении стихов в сюжетно-ролевой игре и в повседневной жизни. Совершенствуется грамматический строй речи. Дети используют практически все части речи, активно занимаются словотворчеством. Богаче становится лексика: активно используются синонимы и антонимы. Развивается связная речь. Дети могут пересказывать, рассказывать по картинке, передавая не только главное, но и детали. Достижения этого возраста характеризуются распределением ролей в игровой деятельности; структурированием игрового пространства; дальнейшим развитием изобразительной деятельности, отличающейся высокой продуктивностью; применением в конструировании обобщенного способа </w:t>
      </w:r>
      <w:r w:rsidRPr="004D7960">
        <w:rPr>
          <w:rFonts w:ascii="Times New Roman" w:hAnsi="Times New Roman" w:cs="Times New Roman"/>
          <w:sz w:val="28"/>
          <w:szCs w:val="28"/>
        </w:rPr>
        <w:lastRenderedPageBreak/>
        <w:t>обследования образца; усвоением обобщенных способов изображения предметов одинаковой формы. Восприятие в этом возрасте характеризуется анализом сложных форм объектов; развитие мышления сопровождается освоением мыслительных средств (схематизированные представления, комплексные представления, представления о цикличности изменений); развиваются умение обобщать, причинное мышление, воображение, произвольное внимание, речь, образ Я.</w:t>
      </w:r>
    </w:p>
    <w:p w:rsidR="00982987" w:rsidRPr="00982987" w:rsidRDefault="004D7960" w:rsidP="00982987">
      <w:pPr>
        <w:jc w:val="center"/>
        <w:rPr>
          <w:rFonts w:ascii="Times New Roman" w:hAnsi="Times New Roman" w:cs="Times New Roman"/>
          <w:b/>
          <w:i/>
          <w:sz w:val="28"/>
          <w:szCs w:val="28"/>
        </w:rPr>
      </w:pPr>
      <w:r w:rsidRPr="00982987">
        <w:rPr>
          <w:rFonts w:ascii="Times New Roman" w:hAnsi="Times New Roman" w:cs="Times New Roman"/>
          <w:b/>
          <w:i/>
          <w:sz w:val="28"/>
          <w:szCs w:val="28"/>
        </w:rPr>
        <w:t>Подготовительная к школе группа (от 6 до 7 лет)</w:t>
      </w:r>
    </w:p>
    <w:p w:rsidR="00D0030A" w:rsidRDefault="004D7960" w:rsidP="004D7960">
      <w:pPr>
        <w:jc w:val="both"/>
        <w:rPr>
          <w:rFonts w:ascii="Times New Roman" w:hAnsi="Times New Roman" w:cs="Times New Roman"/>
          <w:sz w:val="28"/>
          <w:szCs w:val="28"/>
        </w:rPr>
      </w:pPr>
      <w:r w:rsidRPr="004D7960">
        <w:rPr>
          <w:rFonts w:ascii="Times New Roman" w:hAnsi="Times New Roman" w:cs="Times New Roman"/>
          <w:sz w:val="28"/>
          <w:szCs w:val="28"/>
        </w:rPr>
        <w:t>В сюжетно-ролевых играх дети подготовительной к школе группы начинают осваивать сложные взаимодействия людей, отражающие характерные значимые жизненные ситуации, например, свадьбу, рождение ребенка, болезнь, трудоустройство и т. д. Игровые действия детей становятся более сложными, обретают особый смысл, который не всегда открывается взрослому. Игровое пространство усложняется. В нем может быть несколько центров, каждый из которых поддерживает свою сюжетную линию. При этом дети способны отслеживать поведение партнеров по всему игровому пространству и менять свое поведение в зависимости от места в нем. Так, ребенок уже обращается к продавцу не просто как покупатель, а как покупатель-мама или покупатель</w:t>
      </w:r>
      <w:r w:rsidR="00982987">
        <w:rPr>
          <w:rFonts w:ascii="Times New Roman" w:hAnsi="Times New Roman" w:cs="Times New Roman"/>
          <w:sz w:val="28"/>
          <w:szCs w:val="28"/>
        </w:rPr>
        <w:t xml:space="preserve"> </w:t>
      </w:r>
      <w:r w:rsidRPr="004D7960">
        <w:rPr>
          <w:rFonts w:ascii="Times New Roman" w:hAnsi="Times New Roman" w:cs="Times New Roman"/>
          <w:sz w:val="28"/>
          <w:szCs w:val="28"/>
        </w:rPr>
        <w:t xml:space="preserve">шофер и т. п. Исполнение роли акцентируется не только самой ролью, но и тем, в какой части игрового пространства эта роль воспроизводится. Например, исполняя роль водителя автобуса, ребенок командует пассажирами и подчиняется инспектору ГИБДД. Если логика игры требует появления новой роли, то ребенок может по ходу игры взять на себя новую роль, сохранив при этом роль, взятую ранее. Дети могут комментировать исполнение роли тем или иным участником игры. Образы из окружающей жизни и литературных произведений, передаваемые детьми в изобразительной деятельности, становятся сложнее. Рисунки приобретают более детализированный характер, обогащается их цветовая гамма. Более явными становятся различия между рисунками мальчиков и девочек. Мальчики охотно изображают технику, космос, военные действия и т. п. Девочки обычно рисуют женские образы: принцесс, балерин, моделей и т. д. Часто встречаются и бытовые сюжеты: мама и дочка, комната и т. д. Изображение человека становится еще более детализированным и пропорциональным. Появляются пальцы на руках, глаза, рот, нос, брови, подбородок. Одежда может быть украшена различными деталями. При правильном педагогическом подходе у дошкольников формируются художественно-творческие способности в изобразительной деятельности. К подготовительной к школе группе дети в значительной степени осваивают конструирование из строительного материала. Они свободно владеют обобщенными способами анализа, как изображений, так и построек; не только анализируют основные конструктивные особенности различных деталей, но и </w:t>
      </w:r>
      <w:r w:rsidRPr="004D7960">
        <w:rPr>
          <w:rFonts w:ascii="Times New Roman" w:hAnsi="Times New Roman" w:cs="Times New Roman"/>
          <w:sz w:val="28"/>
          <w:szCs w:val="28"/>
        </w:rPr>
        <w:lastRenderedPageBreak/>
        <w:t xml:space="preserve">определяют их форму на основе сходства со знакомыми им объемными предметами. Свободные постройки становятся симметричными и пропорциональными, их строительство осуществляется на основе зрительной ориентировки. Дети быстро и правильно подбирают необходимый материал. Они достаточно точно представляют себе последовательность, в которой будет осуществляться постройка, и материал, который понадобится для ее выполнения; способны выполнять различные по степени сложности постройки как по собственному замыслу, так и по условиям. В этом возрасте дети уже могут освоить сложные формы сложения из листа бумаги и придумывать собственные, но этому их нужно специально обучать. Данный вид деятельности не просто доступен детям — он важен для углубления их пространственных представлений. Усложняется конструирование из природного материала. Дошкольникам уже доступны целостные композиции по предварительному замыслу, которые могут передавать сложные отношения, включать фигуры людей и животных. У детей продолжает развиваться восприятие, однако они не всегда могут одновременно учитывать несколько различных признаков. Развивается образное мышление, однако воспроизведение метрических отношений затруднено. Это легко проверить, предложив детям воспроизвести на листе бумаги образец, на котором нарисованы девять точек, расположенных не на одной прямой. Как правило, дети не воспроизводят метрические отношения между точками: при наложении рисунков друг на друга точки детского рисунка не совпадают с точками образца. Продолжают развиваться навыки обобщения и рассуждения, но они в значительной степени ограничиваются наглядными признаками ситуации. Продолжает развиваться воображение, однако часто приходится констатировать снижение развития воображения в этом возрасте в сравнении со старшей группой. Это можно объяснить различными влияниями, в том числе и средств массовой информации, приводящими к стереотипности детских образов. Продолжает развиваться внимание дошкольников, оно становится произвольным. В некоторых видах деятельности время произвольного сосредоточения достигает 30 минут. У дошкольников продолжает развиваться речь: ее звуковая сторона, грамматический строй, лексика. Развивается связная речь. В высказываниях детей отражаются как расширяющийся словарь, так и характер обобщений, формирующихся в этом возрасте. Дети начинают активно употреблять обобщающие существительные, синонимы, антонимы, прилагательные и т. д. В результате правильно организованной образовательной работы у детей развиваются диалогическая и некоторые виды монологической речи. В подготовительной к школе группе завершается дошкольный возраст. Его основные достижения связаны с освоением мира вещей как предметов человеческой культуры; освоением форм позитивного общения с людьми; развитием половой идентификации, формированием позиции школьника. К концу дошкольного </w:t>
      </w:r>
      <w:r w:rsidRPr="004D7960">
        <w:rPr>
          <w:rFonts w:ascii="Times New Roman" w:hAnsi="Times New Roman" w:cs="Times New Roman"/>
          <w:sz w:val="28"/>
          <w:szCs w:val="28"/>
        </w:rPr>
        <w:lastRenderedPageBreak/>
        <w:t xml:space="preserve">возраста ребенок обладает высоким уровнем познавательного и личностного развития, что позволяет ему в дальнейшем успешно учиться в школе. </w:t>
      </w:r>
    </w:p>
    <w:p w:rsidR="00D0030A" w:rsidRPr="00D0030A" w:rsidRDefault="004D7960" w:rsidP="00D0030A">
      <w:pPr>
        <w:jc w:val="center"/>
        <w:rPr>
          <w:rFonts w:ascii="Times New Roman" w:hAnsi="Times New Roman" w:cs="Times New Roman"/>
          <w:b/>
          <w:i/>
          <w:sz w:val="28"/>
          <w:szCs w:val="28"/>
        </w:rPr>
      </w:pPr>
      <w:r w:rsidRPr="00D0030A">
        <w:rPr>
          <w:rFonts w:ascii="Times New Roman" w:hAnsi="Times New Roman" w:cs="Times New Roman"/>
          <w:b/>
          <w:i/>
          <w:sz w:val="28"/>
          <w:szCs w:val="28"/>
        </w:rPr>
        <w:t>4.</w:t>
      </w:r>
      <w:proofErr w:type="gramStart"/>
      <w:r w:rsidRPr="00D0030A">
        <w:rPr>
          <w:rFonts w:ascii="Times New Roman" w:hAnsi="Times New Roman" w:cs="Times New Roman"/>
          <w:b/>
          <w:i/>
          <w:sz w:val="28"/>
          <w:szCs w:val="28"/>
        </w:rPr>
        <w:t>2.Взаимодействие</w:t>
      </w:r>
      <w:proofErr w:type="gramEnd"/>
      <w:r w:rsidRPr="00D0030A">
        <w:rPr>
          <w:rFonts w:ascii="Times New Roman" w:hAnsi="Times New Roman" w:cs="Times New Roman"/>
          <w:b/>
          <w:i/>
          <w:sz w:val="28"/>
          <w:szCs w:val="28"/>
        </w:rPr>
        <w:t xml:space="preserve"> детского сада с семьей</w:t>
      </w:r>
    </w:p>
    <w:p w:rsidR="00A8124D" w:rsidRPr="00A8124D" w:rsidRDefault="004D7960" w:rsidP="004D7960">
      <w:pPr>
        <w:jc w:val="both"/>
        <w:rPr>
          <w:rFonts w:ascii="Times New Roman" w:hAnsi="Times New Roman" w:cs="Times New Roman"/>
          <w:sz w:val="32"/>
          <w:szCs w:val="32"/>
        </w:rPr>
      </w:pPr>
      <w:r w:rsidRPr="00A8124D">
        <w:rPr>
          <w:rFonts w:ascii="Times New Roman" w:hAnsi="Times New Roman" w:cs="Times New Roman"/>
          <w:sz w:val="32"/>
          <w:szCs w:val="32"/>
        </w:rPr>
        <w:t xml:space="preserve">Основные цели и задачи </w:t>
      </w:r>
    </w:p>
    <w:p w:rsidR="00A8124D" w:rsidRDefault="004D7960" w:rsidP="004D7960">
      <w:pPr>
        <w:jc w:val="both"/>
        <w:rPr>
          <w:rFonts w:ascii="Times New Roman" w:hAnsi="Times New Roman" w:cs="Times New Roman"/>
          <w:sz w:val="28"/>
          <w:szCs w:val="28"/>
        </w:rPr>
      </w:pPr>
      <w:r w:rsidRPr="004D7960">
        <w:rPr>
          <w:rFonts w:ascii="Times New Roman" w:hAnsi="Times New Roman" w:cs="Times New Roman"/>
          <w:sz w:val="28"/>
          <w:szCs w:val="28"/>
        </w:rPr>
        <w:t xml:space="preserve">Важнейшим условием обеспечения целостного развития личности ребенка является развитие конструктивного взаимодействия с семьей. Ведущая цель — создание необходимых условий для формирования ответственных взаимоотношений с семьями воспитанников и развития компетентности родителей (способности разрешать разные типы </w:t>
      </w:r>
      <w:proofErr w:type="spellStart"/>
      <w:r w:rsidRPr="004D7960">
        <w:rPr>
          <w:rFonts w:ascii="Times New Roman" w:hAnsi="Times New Roman" w:cs="Times New Roman"/>
          <w:sz w:val="28"/>
          <w:szCs w:val="28"/>
        </w:rPr>
        <w:t>социальнo</w:t>
      </w:r>
      <w:proofErr w:type="spellEnd"/>
      <w:r w:rsidRPr="004D7960">
        <w:rPr>
          <w:rFonts w:ascii="Times New Roman" w:hAnsi="Times New Roman" w:cs="Times New Roman"/>
          <w:sz w:val="28"/>
          <w:szCs w:val="28"/>
        </w:rPr>
        <w:t xml:space="preserve">-педагогических ситуаций, связанных с воспитанием ребенка); обеспечение права родителей на уважение и понимание, на участие в жизни детского сада. Родителям и воспитателям необходимо преодолеть субординацию, </w:t>
      </w:r>
      <w:proofErr w:type="spellStart"/>
      <w:r w:rsidRPr="004D7960">
        <w:rPr>
          <w:rFonts w:ascii="Times New Roman" w:hAnsi="Times New Roman" w:cs="Times New Roman"/>
          <w:sz w:val="28"/>
          <w:szCs w:val="28"/>
        </w:rPr>
        <w:t>монологизм</w:t>
      </w:r>
      <w:proofErr w:type="spellEnd"/>
      <w:r w:rsidRPr="004D7960">
        <w:rPr>
          <w:rFonts w:ascii="Times New Roman" w:hAnsi="Times New Roman" w:cs="Times New Roman"/>
          <w:sz w:val="28"/>
          <w:szCs w:val="28"/>
        </w:rPr>
        <w:t xml:space="preserve"> в отношениях друг с другом, отказаться от привычки критиковать друг друга, научиться видеть друг в друге не средство решения своих проблем, а полноправных партнеров, сотрудников. </w:t>
      </w:r>
    </w:p>
    <w:p w:rsidR="00982987" w:rsidRDefault="004D7960" w:rsidP="004D7960">
      <w:pPr>
        <w:jc w:val="both"/>
        <w:rPr>
          <w:rFonts w:ascii="Times New Roman" w:hAnsi="Times New Roman" w:cs="Times New Roman"/>
          <w:sz w:val="28"/>
          <w:szCs w:val="28"/>
        </w:rPr>
      </w:pPr>
      <w:r w:rsidRPr="004D7960">
        <w:rPr>
          <w:rFonts w:ascii="Times New Roman" w:hAnsi="Times New Roman" w:cs="Times New Roman"/>
          <w:sz w:val="28"/>
          <w:szCs w:val="28"/>
        </w:rPr>
        <w:t xml:space="preserve">Основные задачи взаимодействия детского сада с семьей: </w:t>
      </w:r>
    </w:p>
    <w:p w:rsidR="00982987" w:rsidRDefault="004D7960" w:rsidP="004D7960">
      <w:pPr>
        <w:jc w:val="both"/>
        <w:rPr>
          <w:rFonts w:ascii="Times New Roman" w:hAnsi="Times New Roman" w:cs="Times New Roman"/>
          <w:sz w:val="28"/>
          <w:szCs w:val="28"/>
        </w:rPr>
      </w:pPr>
      <w:r w:rsidRPr="004D7960">
        <w:rPr>
          <w:rFonts w:ascii="Times New Roman" w:hAnsi="Times New Roman" w:cs="Times New Roman"/>
          <w:sz w:val="28"/>
          <w:szCs w:val="28"/>
        </w:rPr>
        <w:t>• изучение отношения педагогов и родителей к различным вопросам воспитания, обучения, развития детей, условий организации разнообразной деятельности в детском саду и семье;</w:t>
      </w:r>
    </w:p>
    <w:p w:rsidR="00982987" w:rsidRDefault="004D7960" w:rsidP="004D7960">
      <w:pPr>
        <w:jc w:val="both"/>
        <w:rPr>
          <w:rFonts w:ascii="Times New Roman" w:hAnsi="Times New Roman" w:cs="Times New Roman"/>
          <w:sz w:val="28"/>
          <w:szCs w:val="28"/>
        </w:rPr>
      </w:pPr>
      <w:r w:rsidRPr="004D7960">
        <w:rPr>
          <w:rFonts w:ascii="Times New Roman" w:hAnsi="Times New Roman" w:cs="Times New Roman"/>
          <w:sz w:val="28"/>
          <w:szCs w:val="28"/>
        </w:rPr>
        <w:t xml:space="preserve"> • знакомство педагогов и родителей с лучшим опытом воспитания в детском саду и семье, а также с трудностями, возникающими в семейном и общественном воспитании дошкольников;</w:t>
      </w:r>
    </w:p>
    <w:p w:rsidR="00982987" w:rsidRDefault="004D7960" w:rsidP="004D7960">
      <w:pPr>
        <w:jc w:val="both"/>
        <w:rPr>
          <w:rFonts w:ascii="Times New Roman" w:hAnsi="Times New Roman" w:cs="Times New Roman"/>
          <w:sz w:val="28"/>
          <w:szCs w:val="28"/>
        </w:rPr>
      </w:pPr>
      <w:r w:rsidRPr="004D7960">
        <w:rPr>
          <w:rFonts w:ascii="Times New Roman" w:hAnsi="Times New Roman" w:cs="Times New Roman"/>
          <w:sz w:val="28"/>
          <w:szCs w:val="28"/>
        </w:rPr>
        <w:t xml:space="preserve"> • информирование друг друга об актуальных задачах воспитания и обучения детей и о возможностях детского сада и семьи в решении данных задач; </w:t>
      </w:r>
    </w:p>
    <w:p w:rsidR="00982987" w:rsidRDefault="004D7960" w:rsidP="004D7960">
      <w:pPr>
        <w:jc w:val="both"/>
        <w:rPr>
          <w:rFonts w:ascii="Times New Roman" w:hAnsi="Times New Roman" w:cs="Times New Roman"/>
          <w:sz w:val="28"/>
          <w:szCs w:val="28"/>
        </w:rPr>
      </w:pPr>
      <w:r w:rsidRPr="004D7960">
        <w:rPr>
          <w:rFonts w:ascii="Times New Roman" w:hAnsi="Times New Roman" w:cs="Times New Roman"/>
          <w:sz w:val="28"/>
          <w:szCs w:val="28"/>
        </w:rPr>
        <w:t xml:space="preserve">• создание в детском саду условий для разнообразного по содержанию и формам сотрудничества, способствующего развитию конструктивного взаимодействия педагогов и родителей с детьми; </w:t>
      </w:r>
    </w:p>
    <w:p w:rsidR="00982987" w:rsidRDefault="004D7960" w:rsidP="004D7960">
      <w:pPr>
        <w:jc w:val="both"/>
        <w:rPr>
          <w:rFonts w:ascii="Times New Roman" w:hAnsi="Times New Roman" w:cs="Times New Roman"/>
          <w:sz w:val="28"/>
          <w:szCs w:val="28"/>
        </w:rPr>
      </w:pPr>
      <w:r w:rsidRPr="004D7960">
        <w:rPr>
          <w:rFonts w:ascii="Times New Roman" w:hAnsi="Times New Roman" w:cs="Times New Roman"/>
          <w:sz w:val="28"/>
          <w:szCs w:val="28"/>
        </w:rPr>
        <w:t>• привлечение семей воспитанников к участию в совместных с педагогами мероприятиях, организуемых в районе (городе, области);</w:t>
      </w:r>
    </w:p>
    <w:p w:rsidR="00A8124D" w:rsidRDefault="004D7960" w:rsidP="004D7960">
      <w:pPr>
        <w:jc w:val="both"/>
        <w:rPr>
          <w:rFonts w:ascii="Times New Roman" w:hAnsi="Times New Roman" w:cs="Times New Roman"/>
          <w:sz w:val="28"/>
          <w:szCs w:val="28"/>
        </w:rPr>
      </w:pPr>
      <w:r w:rsidRPr="004D7960">
        <w:rPr>
          <w:rFonts w:ascii="Times New Roman" w:hAnsi="Times New Roman" w:cs="Times New Roman"/>
          <w:sz w:val="28"/>
          <w:szCs w:val="28"/>
        </w:rPr>
        <w:t xml:space="preserve"> • поощрение родителей за внимательное отношение к разнообразным стремлениям и потребностям ребенка, создание необходимых условий для их удовлетворения в семье. Основные направления и формы работы с семьей </w:t>
      </w:r>
      <w:proofErr w:type="spellStart"/>
      <w:r w:rsidRPr="004D7960">
        <w:rPr>
          <w:rFonts w:ascii="Times New Roman" w:hAnsi="Times New Roman" w:cs="Times New Roman"/>
          <w:sz w:val="28"/>
          <w:szCs w:val="28"/>
        </w:rPr>
        <w:t>Взаимопознание</w:t>
      </w:r>
      <w:proofErr w:type="spellEnd"/>
      <w:r w:rsidRPr="004D7960">
        <w:rPr>
          <w:rFonts w:ascii="Times New Roman" w:hAnsi="Times New Roman" w:cs="Times New Roman"/>
          <w:sz w:val="28"/>
          <w:szCs w:val="28"/>
        </w:rPr>
        <w:t xml:space="preserve"> и </w:t>
      </w:r>
      <w:proofErr w:type="spellStart"/>
      <w:r w:rsidRPr="004D7960">
        <w:rPr>
          <w:rFonts w:ascii="Times New Roman" w:hAnsi="Times New Roman" w:cs="Times New Roman"/>
          <w:sz w:val="28"/>
          <w:szCs w:val="28"/>
        </w:rPr>
        <w:t>взаимоинформирование</w:t>
      </w:r>
      <w:proofErr w:type="spellEnd"/>
      <w:r w:rsidRPr="004D7960">
        <w:rPr>
          <w:rFonts w:ascii="Times New Roman" w:hAnsi="Times New Roman" w:cs="Times New Roman"/>
          <w:sz w:val="28"/>
          <w:szCs w:val="28"/>
        </w:rPr>
        <w:t xml:space="preserve"> Успешное взаимодействие возможно лишь в том случае, если детский сад знаком с воспитательными возможностями семьи ребенка, а семья имеет представление о дошкольном учреждении, которому доверяет воспитание ребенка. Это позволяет оказывать друг другу необходимую поддержку в развитии ребенка, привлекать </w:t>
      </w:r>
      <w:r w:rsidRPr="004D7960">
        <w:rPr>
          <w:rFonts w:ascii="Times New Roman" w:hAnsi="Times New Roman" w:cs="Times New Roman"/>
          <w:sz w:val="28"/>
          <w:szCs w:val="28"/>
        </w:rPr>
        <w:lastRenderedPageBreak/>
        <w:t xml:space="preserve">имеющиеся педагогические ресурсы для решения общих задач воспитания. Прекрасную возможность для обоюдного познания воспитательного потенциала дают: специально организуемая социально-педагогическая диагностика с использованием бесед, анкетирования, сочинений; посещение педагогами семей воспитанников; организация дней открытых дверей в детском саду; разнообразные собрания-встречи, ориентированные на знакомство с достижениями и трудностями воспитывающих детей сторон. Целью первых собраний-встреч является разностороннее знакомство педагогов с семьями и семей воспитанников между собой, знакомство семей с педагогами. Для снятия барьеров общения желательно использовать специальные методы, вызывающие у родителей позитивные эмоции, ориентированные на развитие доверительных отношений с педагогами («Выбери дистанцию», «Ассоциативный ряд», «Язык фотографий», «Разговор без умолку» и др.). Такие собрания целесообразно проводить регулярно в течение года, решая на каждой встрече свои задачи. Необходимо, чтобы воспитывающие взрослые постоянно сообщали друг другу о разнообразных фактах из жизни детей в детском саду и семье, о состоянии каждого ребенка (его самочувствии, настроении), о развитии детско-взрослых (в том числе детско-родительских) отношений. Такое информирование происходит при непосредственном общении (в ходе бесед, консультаций, на собраниях, конференциях) либо опосредованно, при получении информации из различных источников: стендов, газет, журналов (рукописных, электронных), семейных календарей, разнообразных буклетов, интернет-сайтов (детского сада, органов управления образованием), а также переписки (в том числе электронной). Стенды. На стендах размещается стратегическая (многолетняя), тактическая (годичная) и оперативная информация. К стратегической относятся сведения о целях и задачах развития детского сада на дальнюю и среднюю перспективы, о реализуемой образовательной программе, об инновационных проектах дошкольного учреждения, а также о дополнительных образовательных услугах. К тактической информации относятся сведения о педагогах и графиках их работы, о режиме дня, о задачах и содержании </w:t>
      </w:r>
      <w:proofErr w:type="spellStart"/>
      <w:r w:rsidRPr="004D7960">
        <w:rPr>
          <w:rFonts w:ascii="Times New Roman" w:hAnsi="Times New Roman" w:cs="Times New Roman"/>
          <w:sz w:val="28"/>
          <w:szCs w:val="28"/>
        </w:rPr>
        <w:t>воспитательно</w:t>
      </w:r>
      <w:proofErr w:type="spellEnd"/>
      <w:r w:rsidRPr="004D7960">
        <w:rPr>
          <w:rFonts w:ascii="Times New Roman" w:hAnsi="Times New Roman" w:cs="Times New Roman"/>
          <w:sz w:val="28"/>
          <w:szCs w:val="28"/>
        </w:rPr>
        <w:t xml:space="preserve">-образовательной работы в группе на год. Оперативная стендовая информация, предоставляющая наибольший интерес для воспитывающих взрослых, включает сведения об ожидаемых или уже прошедших событиях в группе (детском саду, районе): акциях, конкурсах, репетициях, выставках, встречах, совместных проектах, экскурсиях выходного дня и т. д. Поскольку данный вид информации быстро устаревает, ее необходимо постоянно обновлять. Стендовая информация вызывает у родителей больше интереса, если они принимают участие в ее подготовке, а </w:t>
      </w:r>
      <w:proofErr w:type="gramStart"/>
      <w:r w:rsidRPr="004D7960">
        <w:rPr>
          <w:rFonts w:ascii="Times New Roman" w:hAnsi="Times New Roman" w:cs="Times New Roman"/>
          <w:sz w:val="28"/>
          <w:szCs w:val="28"/>
        </w:rPr>
        <w:t>так же</w:t>
      </w:r>
      <w:proofErr w:type="gramEnd"/>
      <w:r w:rsidRPr="004D7960">
        <w:rPr>
          <w:rFonts w:ascii="Times New Roman" w:hAnsi="Times New Roman" w:cs="Times New Roman"/>
          <w:sz w:val="28"/>
          <w:szCs w:val="28"/>
        </w:rPr>
        <w:t xml:space="preserve"> если она отвечает информационным запросам семьи, хорошо структурирована и эстетически оформлена (используются фотографии и иллюстративный материал). Для того чтобы информация (особенно </w:t>
      </w:r>
      <w:r w:rsidRPr="004D7960">
        <w:rPr>
          <w:rFonts w:ascii="Times New Roman" w:hAnsi="Times New Roman" w:cs="Times New Roman"/>
          <w:sz w:val="28"/>
          <w:szCs w:val="28"/>
        </w:rPr>
        <w:lastRenderedPageBreak/>
        <w:t xml:space="preserve">оперативная) своевременно поступала к воспитывающим взрослым, важно дублировать ее на сайте детского сада, а также в семейных календарях. Непрерывное образование воспитывающих взрослых В современном быстро меняющемся мире родители и педагоги должны непрерывно повышать свое образование. Под образованием родителей международным сообществом понимается обогащение знаний, установок и умений, необходимых для ухода за детьми и их воспитания, гармонизации семейных отношений; выполнения родительских ролей в семье и обществе. При этом образование родителей важно строить не на императивном принципе, диктующем, как надо воспитывать детей, а на принципе личностной </w:t>
      </w:r>
      <w:proofErr w:type="spellStart"/>
      <w:r w:rsidRPr="004D7960">
        <w:rPr>
          <w:rFonts w:ascii="Times New Roman" w:hAnsi="Times New Roman" w:cs="Times New Roman"/>
          <w:sz w:val="28"/>
          <w:szCs w:val="28"/>
        </w:rPr>
        <w:t>центрированности</w:t>
      </w:r>
      <w:proofErr w:type="spellEnd"/>
      <w:r w:rsidRPr="004D7960">
        <w:rPr>
          <w:rFonts w:ascii="Times New Roman" w:hAnsi="Times New Roman" w:cs="Times New Roman"/>
          <w:sz w:val="28"/>
          <w:szCs w:val="28"/>
        </w:rPr>
        <w:t xml:space="preserve">. Функцию просвещения родителей выполняет не только детский сад, но и его партнеры, в том числе организации, объединяющие родительскую общественность. Все более востребованными становятся правовое, гражданское, </w:t>
      </w:r>
      <w:proofErr w:type="spellStart"/>
      <w:r w:rsidRPr="004D7960">
        <w:rPr>
          <w:rFonts w:ascii="Times New Roman" w:hAnsi="Times New Roman" w:cs="Times New Roman"/>
          <w:sz w:val="28"/>
          <w:szCs w:val="28"/>
        </w:rPr>
        <w:t>художественноэстетическое</w:t>
      </w:r>
      <w:proofErr w:type="spellEnd"/>
      <w:r w:rsidRPr="004D7960">
        <w:rPr>
          <w:rFonts w:ascii="Times New Roman" w:hAnsi="Times New Roman" w:cs="Times New Roman"/>
          <w:sz w:val="28"/>
          <w:szCs w:val="28"/>
        </w:rPr>
        <w:t xml:space="preserve">, национально-патриотическое, медицинское просвещение. Сохраняет свою актуальность научное просвещение, ориентированное на ознакомление воспитывающих взрослых с достижениями науки и передовым опытом в области воспитания дошкольников. Какие бы </w:t>
      </w:r>
      <w:proofErr w:type="spellStart"/>
      <w:r w:rsidRPr="004D7960">
        <w:rPr>
          <w:rFonts w:ascii="Times New Roman" w:hAnsi="Times New Roman" w:cs="Times New Roman"/>
          <w:sz w:val="28"/>
          <w:szCs w:val="28"/>
        </w:rPr>
        <w:t>культурнопросветительские</w:t>
      </w:r>
      <w:proofErr w:type="spellEnd"/>
      <w:r w:rsidRPr="004D7960">
        <w:rPr>
          <w:rFonts w:ascii="Times New Roman" w:hAnsi="Times New Roman" w:cs="Times New Roman"/>
          <w:sz w:val="28"/>
          <w:szCs w:val="28"/>
        </w:rPr>
        <w:t xml:space="preserve"> программы ни выбрали взрослые, важно, чтобы просвещение ориентировало родителей и специалистов на саморазвитие и самосовершенствование. Основными формами просвещения могут выступать: конференции (в том числе и онлайн-конференции), родительские собрания (общие детсадовские, районные, городские, областные), родительские и педагогические чтения. Важно предоставлять родителям право выбора форм и содержания взаимодействия с партнерами, обеспечивающими их образование (социальным педагогом, психологом, старшим воспитателем, группой родителей и пр.), привлекать к участию в планировании и формировании содержания образовательных программ «родительской школы». </w:t>
      </w:r>
    </w:p>
    <w:p w:rsidR="00A8124D" w:rsidRDefault="004D7960" w:rsidP="004D7960">
      <w:pPr>
        <w:jc w:val="both"/>
        <w:rPr>
          <w:rFonts w:ascii="Times New Roman" w:hAnsi="Times New Roman" w:cs="Times New Roman"/>
          <w:sz w:val="28"/>
          <w:szCs w:val="28"/>
        </w:rPr>
      </w:pPr>
      <w:r w:rsidRPr="004D7960">
        <w:rPr>
          <w:rFonts w:ascii="Times New Roman" w:hAnsi="Times New Roman" w:cs="Times New Roman"/>
          <w:sz w:val="28"/>
          <w:szCs w:val="28"/>
        </w:rPr>
        <w:t xml:space="preserve">Программы родительского образования важно разрабатывать и реализовывать исходя из следующих принципов: </w:t>
      </w:r>
    </w:p>
    <w:p w:rsidR="00982987" w:rsidRDefault="004D7960" w:rsidP="004D7960">
      <w:pPr>
        <w:jc w:val="both"/>
        <w:rPr>
          <w:rFonts w:ascii="Times New Roman" w:hAnsi="Times New Roman" w:cs="Times New Roman"/>
          <w:sz w:val="28"/>
          <w:szCs w:val="28"/>
        </w:rPr>
      </w:pPr>
      <w:r w:rsidRPr="004D7960">
        <w:rPr>
          <w:rFonts w:ascii="Times New Roman" w:hAnsi="Times New Roman" w:cs="Times New Roman"/>
          <w:sz w:val="28"/>
          <w:szCs w:val="28"/>
        </w:rPr>
        <w:t xml:space="preserve">• целенаправленности — ориентации на цели и приоритетные задачи образования родителей; </w:t>
      </w:r>
    </w:p>
    <w:p w:rsidR="00982987" w:rsidRDefault="004D7960" w:rsidP="004D7960">
      <w:pPr>
        <w:jc w:val="both"/>
        <w:rPr>
          <w:rFonts w:ascii="Times New Roman" w:hAnsi="Times New Roman" w:cs="Times New Roman"/>
          <w:sz w:val="28"/>
          <w:szCs w:val="28"/>
        </w:rPr>
      </w:pPr>
      <w:r w:rsidRPr="004D7960">
        <w:rPr>
          <w:rFonts w:ascii="Times New Roman" w:hAnsi="Times New Roman" w:cs="Times New Roman"/>
          <w:sz w:val="28"/>
          <w:szCs w:val="28"/>
        </w:rPr>
        <w:t>• адресности — учета образовательных потребностей родителей;</w:t>
      </w:r>
    </w:p>
    <w:p w:rsidR="00C61BBB" w:rsidRDefault="004D7960" w:rsidP="004D7960">
      <w:pPr>
        <w:jc w:val="both"/>
        <w:rPr>
          <w:rFonts w:ascii="Times New Roman" w:hAnsi="Times New Roman" w:cs="Times New Roman"/>
          <w:sz w:val="28"/>
          <w:szCs w:val="28"/>
        </w:rPr>
      </w:pPr>
      <w:r w:rsidRPr="004D7960">
        <w:rPr>
          <w:rFonts w:ascii="Times New Roman" w:hAnsi="Times New Roman" w:cs="Times New Roman"/>
          <w:sz w:val="28"/>
          <w:szCs w:val="28"/>
        </w:rPr>
        <w:t xml:space="preserve"> • доступности — учета возможностей родителей освоить предусмотренный программой учебный материал; </w:t>
      </w:r>
    </w:p>
    <w:p w:rsidR="00C61BBB" w:rsidRDefault="004D7960" w:rsidP="004D7960">
      <w:pPr>
        <w:jc w:val="both"/>
        <w:rPr>
          <w:rFonts w:ascii="Times New Roman" w:hAnsi="Times New Roman" w:cs="Times New Roman"/>
          <w:sz w:val="28"/>
          <w:szCs w:val="28"/>
        </w:rPr>
      </w:pPr>
      <w:r w:rsidRPr="004D7960">
        <w:rPr>
          <w:rFonts w:ascii="Times New Roman" w:hAnsi="Times New Roman" w:cs="Times New Roman"/>
          <w:sz w:val="28"/>
          <w:szCs w:val="28"/>
        </w:rPr>
        <w:t>• индивидуализации — преобразования содержания, методов обучения и темпов освоения программы в зависимости от реального уровня знаний и умений родителей;</w:t>
      </w:r>
    </w:p>
    <w:p w:rsidR="00A8124D" w:rsidRDefault="004D7960" w:rsidP="004D7960">
      <w:pPr>
        <w:jc w:val="both"/>
        <w:rPr>
          <w:rFonts w:ascii="Times New Roman" w:hAnsi="Times New Roman" w:cs="Times New Roman"/>
          <w:sz w:val="28"/>
          <w:szCs w:val="28"/>
        </w:rPr>
      </w:pPr>
      <w:r w:rsidRPr="004D7960">
        <w:rPr>
          <w:rFonts w:ascii="Times New Roman" w:hAnsi="Times New Roman" w:cs="Times New Roman"/>
          <w:sz w:val="28"/>
          <w:szCs w:val="28"/>
        </w:rPr>
        <w:lastRenderedPageBreak/>
        <w:t xml:space="preserve"> • участия заинтересованных сторон (педагогов и родителей) в инициировании, обсуждении и принятии решений, касающихся содержания образовательных программ и его корректировки. </w:t>
      </w:r>
    </w:p>
    <w:p w:rsidR="00A8124D" w:rsidRDefault="004D7960" w:rsidP="004D7960">
      <w:pPr>
        <w:jc w:val="both"/>
        <w:rPr>
          <w:rFonts w:ascii="Times New Roman" w:hAnsi="Times New Roman" w:cs="Times New Roman"/>
          <w:sz w:val="28"/>
          <w:szCs w:val="28"/>
        </w:rPr>
      </w:pPr>
      <w:r w:rsidRPr="00A8124D">
        <w:rPr>
          <w:rFonts w:ascii="Times New Roman" w:hAnsi="Times New Roman" w:cs="Times New Roman"/>
          <w:b/>
          <w:sz w:val="28"/>
          <w:szCs w:val="28"/>
        </w:rPr>
        <w:t>Основные формы обучения родителей:</w:t>
      </w:r>
      <w:r w:rsidRPr="004D7960">
        <w:rPr>
          <w:rFonts w:ascii="Times New Roman" w:hAnsi="Times New Roman" w:cs="Times New Roman"/>
          <w:sz w:val="28"/>
          <w:szCs w:val="28"/>
        </w:rPr>
        <w:t xml:space="preserve"> лекции, семинары, мастер-классы, тренинги, проекты, игры. Мастер-классы. Мастер-класс — особая форма презентации специалистом своего профессионального мастерства, с целью привлечения внимания родителей к актуальным проблемам воспитания детей и средствам их решения. Такими специалистами могут оказаться и сами родители, работающие в названных сферах. Большое значение в подготовке мастер-класса придается практическим и наглядным методам. Мастер-класс может быть организован сотрудниками детского сада, родителями, приглашенными специалистами (художником, режиссером, экологом и др.). Тренинг (по определению Б. Д. </w:t>
      </w:r>
      <w:proofErr w:type="spellStart"/>
      <w:r w:rsidRPr="004D7960">
        <w:rPr>
          <w:rFonts w:ascii="Times New Roman" w:hAnsi="Times New Roman" w:cs="Times New Roman"/>
          <w:sz w:val="28"/>
          <w:szCs w:val="28"/>
        </w:rPr>
        <w:t>Карвасарского</w:t>
      </w:r>
      <w:proofErr w:type="spellEnd"/>
      <w:r w:rsidRPr="004D7960">
        <w:rPr>
          <w:rFonts w:ascii="Times New Roman" w:hAnsi="Times New Roman" w:cs="Times New Roman"/>
          <w:sz w:val="28"/>
          <w:szCs w:val="28"/>
        </w:rPr>
        <w:t xml:space="preserve">) — это совокупность психотерапевтических, </w:t>
      </w:r>
      <w:proofErr w:type="spellStart"/>
      <w:r w:rsidRPr="004D7960">
        <w:rPr>
          <w:rFonts w:ascii="Times New Roman" w:hAnsi="Times New Roman" w:cs="Times New Roman"/>
          <w:sz w:val="28"/>
          <w:szCs w:val="28"/>
        </w:rPr>
        <w:t>психокоррекционных</w:t>
      </w:r>
      <w:proofErr w:type="spellEnd"/>
      <w:r w:rsidRPr="004D7960">
        <w:rPr>
          <w:rFonts w:ascii="Times New Roman" w:hAnsi="Times New Roman" w:cs="Times New Roman"/>
          <w:sz w:val="28"/>
          <w:szCs w:val="28"/>
        </w:rPr>
        <w:t xml:space="preserve"> и обучающих методов, направленных на развитие навыков самопознания и </w:t>
      </w:r>
      <w:proofErr w:type="spellStart"/>
      <w:r w:rsidRPr="004D7960">
        <w:rPr>
          <w:rFonts w:ascii="Times New Roman" w:hAnsi="Times New Roman" w:cs="Times New Roman"/>
          <w:sz w:val="28"/>
          <w:szCs w:val="28"/>
        </w:rPr>
        <w:t>саморегуляции</w:t>
      </w:r>
      <w:proofErr w:type="spellEnd"/>
      <w:r w:rsidRPr="004D7960">
        <w:rPr>
          <w:rFonts w:ascii="Times New Roman" w:hAnsi="Times New Roman" w:cs="Times New Roman"/>
          <w:sz w:val="28"/>
          <w:szCs w:val="28"/>
        </w:rPr>
        <w:t xml:space="preserve">, обучения и </w:t>
      </w:r>
      <w:proofErr w:type="spellStart"/>
      <w:r w:rsidRPr="004D7960">
        <w:rPr>
          <w:rFonts w:ascii="Times New Roman" w:hAnsi="Times New Roman" w:cs="Times New Roman"/>
          <w:sz w:val="28"/>
          <w:szCs w:val="28"/>
        </w:rPr>
        <w:t>межперсонального</w:t>
      </w:r>
      <w:proofErr w:type="spellEnd"/>
      <w:r w:rsidRPr="004D7960">
        <w:rPr>
          <w:rFonts w:ascii="Times New Roman" w:hAnsi="Times New Roman" w:cs="Times New Roman"/>
          <w:sz w:val="28"/>
          <w:szCs w:val="28"/>
        </w:rPr>
        <w:t xml:space="preserve"> взаимодействия, коммуникативных и профессиональных умений. В процессе тренинга родители активно вовлекаются в специально разработанные педагогом-психологом ситуации, позволяющие осознавать свои личностные ресурсы. Тренинги может проводить как психолог детского сада, так и приглашенный специалист. </w:t>
      </w:r>
    </w:p>
    <w:p w:rsidR="00A8124D" w:rsidRPr="00A8124D" w:rsidRDefault="004D7960" w:rsidP="004D7960">
      <w:pPr>
        <w:jc w:val="both"/>
        <w:rPr>
          <w:rFonts w:ascii="Times New Roman" w:hAnsi="Times New Roman" w:cs="Times New Roman"/>
          <w:b/>
          <w:sz w:val="36"/>
          <w:szCs w:val="36"/>
        </w:rPr>
      </w:pPr>
      <w:r w:rsidRPr="00A8124D">
        <w:rPr>
          <w:rFonts w:ascii="Times New Roman" w:hAnsi="Times New Roman" w:cs="Times New Roman"/>
          <w:b/>
          <w:sz w:val="36"/>
          <w:szCs w:val="36"/>
        </w:rPr>
        <w:t>Совместная деятельность педагогов, родителей, детей</w:t>
      </w:r>
    </w:p>
    <w:p w:rsidR="00A8124D" w:rsidRDefault="004D7960" w:rsidP="004D7960">
      <w:pPr>
        <w:jc w:val="both"/>
        <w:rPr>
          <w:rFonts w:ascii="Times New Roman" w:hAnsi="Times New Roman" w:cs="Times New Roman"/>
          <w:sz w:val="28"/>
          <w:szCs w:val="28"/>
        </w:rPr>
      </w:pPr>
      <w:r w:rsidRPr="004D7960">
        <w:rPr>
          <w:rFonts w:ascii="Times New Roman" w:hAnsi="Times New Roman" w:cs="Times New Roman"/>
          <w:sz w:val="28"/>
          <w:szCs w:val="28"/>
        </w:rPr>
        <w:t xml:space="preserve"> Определяющей целью разнообразной совместной деятельности в триаде «педагоги-родители-дети» является удовлетворение не только базисных стремлений и потребностей ребенка, но и стремлений и потребностей родителей и педагогов. Совместная деятельность воспитывающих взрослых может быть организована в разнообразных традиционных и инновационных формах (акции, ассамблеи, вечера музыки и поэзии, посещения семьями программных мероприятий семейного абонемента, организованных учреждениями культуры и искусства, по запросу детского сада; семейные гостиные, фестивали, семейные клубы, вечера вопросов и ответов, салоны, студии, праздники (в том числе семейные), прогулки, экскурсии, проектная деятельность, семейный театр). В этих формах совместной деятельности заложены возможности коррекции поведения родителей и педагогов, предпочитающих авторитарный стиль творчеству. Семейные художественные студии. Семейные художественные студии — это своего рода художественные мастерские, объединяющие семьи воспитанников для занятий творчеством в сопровождении педагога: художника, хореографа, актера. Творческое взаимодействие педагога, детей и родителей в студии может быть разнообразным по форме: совместные специально-организованные занятия; мастер-классы для родителей по рисунку, живописи, рукоделию (по выбору </w:t>
      </w:r>
      <w:r w:rsidRPr="004D7960">
        <w:rPr>
          <w:rFonts w:ascii="Times New Roman" w:hAnsi="Times New Roman" w:cs="Times New Roman"/>
          <w:sz w:val="28"/>
          <w:szCs w:val="28"/>
        </w:rPr>
        <w:lastRenderedPageBreak/>
        <w:t xml:space="preserve">родителей); встречи с искусствоведами, художниками, мастерами декоративно-прикладного искусства; посещение музеев, художественных выставок. Семейные праздники. Традиционными для детского сада являются детские праздники, посвященные знаменательным событиям в жизни страны. Новой формой, актуализирующей сотворчество детей и воспитывающих взрослых, является семейный праздник в детском саду. Семейный праздник в детском саду — это особый день, объединяющий педагогов и семьи воспитанников по случаю какого-либо события. Таким особым днем может стать День матери, День отца, Новый год, День Победы, Международный День семьи (15 мая), Всероссийский День семьи, любви и верности (8 июля). Наиболее значимы семейные праздники для семей с детьми раннего возраста, так как малыши в возрасте до 3 лет лучше чувствуют себя, когда на празднике рядом с ними находятся родители. </w:t>
      </w:r>
    </w:p>
    <w:p w:rsidR="00CB15CB" w:rsidRPr="004D7960" w:rsidRDefault="004D7960" w:rsidP="004D7960">
      <w:pPr>
        <w:jc w:val="both"/>
        <w:rPr>
          <w:rFonts w:ascii="Times New Roman" w:hAnsi="Times New Roman" w:cs="Times New Roman"/>
          <w:sz w:val="28"/>
          <w:szCs w:val="28"/>
        </w:rPr>
      </w:pPr>
      <w:r w:rsidRPr="00A8124D">
        <w:rPr>
          <w:rFonts w:ascii="Times New Roman" w:hAnsi="Times New Roman" w:cs="Times New Roman"/>
          <w:b/>
          <w:sz w:val="28"/>
          <w:szCs w:val="28"/>
        </w:rPr>
        <w:t>Семейный театр.</w:t>
      </w:r>
      <w:r w:rsidRPr="004D7960">
        <w:rPr>
          <w:rFonts w:ascii="Times New Roman" w:hAnsi="Times New Roman" w:cs="Times New Roman"/>
          <w:sz w:val="28"/>
          <w:szCs w:val="28"/>
        </w:rPr>
        <w:t xml:space="preserve"> На протяжении всей истории общественного дошкольного воспитания театральная деятельность развивалась без учета семейного опыта. Развитие партнерских отношений с семьей открывает новые возможности для развития театрализованной деятельности детей и взрослых в форме семейного театра. Семейный театр в детском саду как творческое объединение нескольких семей и педагогов (воспитателей, музыкального руководителя и руководителя театральной студии детского сада) может быть создан не только при участии педагогов, но и при поддержке работников культуры (режиссера и актеров театра). Семейный абонемент. Прекрасную возможность встречи с искусством способны предоставить семье детский сад и его партнеры — учреждения искусства и культуры, организующие встречу с искусством по заранее составленным программам воскресного (субботнего) семейного абонемента. Программы могут быть как комплексными, так и предметными, посвященными тому или иному виду искусства. Например, «Здравствуй, музыка!», «Чудо по имени театр», «В гостях у художника», «Музей и семья», «Семейные встречи в библиотеке» и др. Семейная ассамблея. Семейная ассамблея — форма досуга, объединяющая семьи воспитанников и педагогов учреждений образования, культуры и искусства с целью знакомства друг с другом, погружения в разнообразную совместную деятельность (художественно-продуктивную, коммуникативную, </w:t>
      </w:r>
      <w:proofErr w:type="spellStart"/>
      <w:r w:rsidRPr="004D7960">
        <w:rPr>
          <w:rFonts w:ascii="Times New Roman" w:hAnsi="Times New Roman" w:cs="Times New Roman"/>
          <w:sz w:val="28"/>
          <w:szCs w:val="28"/>
        </w:rPr>
        <w:t>проектноисследовательскую</w:t>
      </w:r>
      <w:proofErr w:type="spellEnd"/>
      <w:r w:rsidRPr="004D7960">
        <w:rPr>
          <w:rFonts w:ascii="Times New Roman" w:hAnsi="Times New Roman" w:cs="Times New Roman"/>
          <w:sz w:val="28"/>
          <w:szCs w:val="28"/>
        </w:rPr>
        <w:t xml:space="preserve"> и пр.), привлекательную как для детей, так и для взрослых. Организаторами семейной ассамблеи могут выступить как отдельно взятый детский сад, так и несколько организаций: комитет по образованию, редакция газеты, вуз, музей, детская музыкальная школа и др. Проводить ассамблеи можно в любое время года, летом — желательно на открытом воздухе. Проектная деятельность. Все большую актуальность приобретает такая форма совместной деятельности, как проекты. Они меняют роль воспитывающих взрослых в управлении детским садом, в развитии </w:t>
      </w:r>
      <w:r w:rsidRPr="004D7960">
        <w:rPr>
          <w:rFonts w:ascii="Times New Roman" w:hAnsi="Times New Roman" w:cs="Times New Roman"/>
          <w:sz w:val="28"/>
          <w:szCs w:val="28"/>
        </w:rPr>
        <w:lastRenderedPageBreak/>
        <w:t xml:space="preserve">партнерских отношений, помогают им научиться работать в «команде», овладеть способами коллективной мыслительной деятельности; освоить алгоритм создания проекта, отталкиваясь от потребностей ребенка; достичь позитивной открытости по отношению к коллегам, воспитанникам и родителям, к своей личности; объединить усилия педагогов, родителей и детей с целью реализации проекта. Идеями для проектирования могут стать любые предложения, направленные на улучшение отношений педагогов, детей и родителей, на развитие ответственности, инициативности, например, организация семейного летнего отдыха детей, проведение Дня семьи в детском саду, создание сетевого интернет-сообщества воспитывающих взрослых и др. Семейный календарь. Интересные идеи для проектов рождаются благодаря семейному </w:t>
      </w:r>
      <w:proofErr w:type="gramStart"/>
      <w:r w:rsidRPr="004D7960">
        <w:rPr>
          <w:rFonts w:ascii="Times New Roman" w:hAnsi="Times New Roman" w:cs="Times New Roman"/>
          <w:sz w:val="28"/>
          <w:szCs w:val="28"/>
        </w:rPr>
        <w:t>календарю ,</w:t>
      </w:r>
      <w:proofErr w:type="gramEnd"/>
      <w:r w:rsidRPr="004D7960">
        <w:rPr>
          <w:rFonts w:ascii="Times New Roman" w:hAnsi="Times New Roman" w:cs="Times New Roman"/>
          <w:sz w:val="28"/>
          <w:szCs w:val="28"/>
        </w:rPr>
        <w:t xml:space="preserve"> который может помочь родителям научиться планировать свою деятельность и находить время для взаимодействия и общения с ребенком. Семейный календарь может состоять из двух взаимосвязанных, взаимопроникающих частей: одна — сопровождающая инвариантная, предлагаемая детским садом для всех семей воспитанников; вторая — вариативная, проектируемая каждой семьей в логике своих потребностей и традиций. Сопровождающая инвариантная часть календаря, разрабатываемая педагогами с учетом </w:t>
      </w:r>
      <w:proofErr w:type="spellStart"/>
      <w:r w:rsidRPr="004D7960">
        <w:rPr>
          <w:rFonts w:ascii="Times New Roman" w:hAnsi="Times New Roman" w:cs="Times New Roman"/>
          <w:sz w:val="28"/>
          <w:szCs w:val="28"/>
        </w:rPr>
        <w:t>воспитательно</w:t>
      </w:r>
      <w:proofErr w:type="spellEnd"/>
      <w:r w:rsidRPr="004D7960">
        <w:rPr>
          <w:rFonts w:ascii="Times New Roman" w:hAnsi="Times New Roman" w:cs="Times New Roman"/>
          <w:sz w:val="28"/>
          <w:szCs w:val="28"/>
        </w:rPr>
        <w:t>-образовательной работы в детском саду, может включать следующие сведения: о сезоне, а также о сезонных народных праздниках и рекомендации по их проведению в семье с учетом возраста</w:t>
      </w:r>
      <w:r w:rsidR="00C61BBB">
        <w:rPr>
          <w:rFonts w:ascii="Times New Roman" w:hAnsi="Times New Roman" w:cs="Times New Roman"/>
          <w:sz w:val="28"/>
          <w:szCs w:val="28"/>
        </w:rPr>
        <w:t xml:space="preserve"> </w:t>
      </w:r>
      <w:r w:rsidRPr="004D7960">
        <w:rPr>
          <w:rFonts w:ascii="Times New Roman" w:hAnsi="Times New Roman" w:cs="Times New Roman"/>
          <w:sz w:val="28"/>
          <w:szCs w:val="28"/>
        </w:rPr>
        <w:t>детей; о всемирных, всероссийских государственных, областных, городских, районных праздниках и рекомендации по их проведению в семье с учетом возраста детей; о профессиональных праздниках, отмечаемых в семье, и рекомендации по организации с детьми бесед о профессиях; о мероприятиях, проводимых для семей воспитанников в детском саду (консультациях, заседаниях клуба и пр.); о репертуаре театров и рекомендации о проведении «дня театра» в семье; о музеях города и об организуемых выставках, рекомендации по проведению «дня музея» в семье; о концертах и рекомендации по их посещению вместе с ребенком; афоризмы о воспитании; рекомендации по организации разнообразной деятельности в семье — семейного чтения, семейных прогулок на природу, экскурсий в музей, на выставки, к достопримечательностям (погружение в историю и культуру района, города, села), художественной деятельности и т. п. Вторая, вариативная часть, планируемая семьей, может содержать следующие сведения: о семейных праздниках — днях рождения членов семьи, родных (именины), друзей семьи (в том числе друзей ребенка), а также о днях памяти в семье; о семейных прогулках, поездках и др.; о семейном отдыхе (отпуск родителей); о достижениях ребенка. Оформляя семейный календарь, педагоги и родители в полной мере могут проявить свои художественно-оформительские способности. Семейный календарь рождает у родителей и прародителей идеи будущих совместных дел в семье и детском саду</w:t>
      </w:r>
    </w:p>
    <w:sectPr w:rsidR="00CB15CB" w:rsidRPr="004D796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3BD9"/>
    <w:rsid w:val="000A3BD9"/>
    <w:rsid w:val="00206F17"/>
    <w:rsid w:val="004D7960"/>
    <w:rsid w:val="00843F62"/>
    <w:rsid w:val="00982987"/>
    <w:rsid w:val="00A8124D"/>
    <w:rsid w:val="00B907CF"/>
    <w:rsid w:val="00BF4D3F"/>
    <w:rsid w:val="00C61BBB"/>
    <w:rsid w:val="00D0030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9BECA8"/>
  <w15:chartTrackingRefBased/>
  <w15:docId w15:val="{A484D925-8CDA-4F08-898D-5781099B60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109</TotalTime>
  <Pages>17</Pages>
  <Words>6775</Words>
  <Characters>38620</Characters>
  <Application>Microsoft Office Word</Application>
  <DocSecurity>0</DocSecurity>
  <Lines>321</Lines>
  <Paragraphs>90</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45305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4</cp:revision>
  <dcterms:created xsi:type="dcterms:W3CDTF">2021-01-02T08:25:00Z</dcterms:created>
  <dcterms:modified xsi:type="dcterms:W3CDTF">2021-01-02T10:26:00Z</dcterms:modified>
</cp:coreProperties>
</file>